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NZ"/>
        </w:rPr>
        <w:id w:val="4632263"/>
        <w:docPartObj>
          <w:docPartGallery w:val="Cover Pages"/>
          <w:docPartUnique/>
        </w:docPartObj>
      </w:sdtPr>
      <w:sdtEndPr>
        <w:rPr>
          <w:rFonts w:asciiTheme="minorHAnsi" w:eastAsiaTheme="minorHAnsi" w:hAnsiTheme="minorHAnsi" w:cstheme="minorBidi"/>
          <w:sz w:val="36"/>
          <w:szCs w:val="36"/>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986"/>
          </w:tblGrid>
          <w:tr w:rsidR="00922A63" w14:paraId="7F191EEB" w14:textId="77777777">
            <w:sdt>
              <w:sdtPr>
                <w:rPr>
                  <w:rFonts w:asciiTheme="majorHAnsi" w:eastAsiaTheme="majorEastAsia" w:hAnsiTheme="majorHAnsi" w:cstheme="majorBidi"/>
                  <w:lang w:val="en-NZ"/>
                </w:rPr>
                <w:alias w:val="Company"/>
                <w:id w:val="13406915"/>
                <w:dataBinding w:prefixMappings="xmlns:ns0='http://schemas.openxmlformats.org/officeDocument/2006/extended-properties'" w:xpath="/ns0:Properties[1]/ns0:Company[1]" w:storeItemID="{6668398D-A668-4E3E-A5EB-62B293D839F1}"/>
                <w:text/>
              </w:sdtPr>
              <w:sdtEndPr>
                <w:rPr>
                  <w:highlight w:val="red"/>
                  <w:lang w:val="en-US"/>
                </w:rPr>
              </w:sdtEndPr>
              <w:sdtContent>
                <w:tc>
                  <w:tcPr>
                    <w:tcW w:w="7672" w:type="dxa"/>
                    <w:tcMar>
                      <w:top w:w="216" w:type="dxa"/>
                      <w:left w:w="115" w:type="dxa"/>
                      <w:bottom w:w="216" w:type="dxa"/>
                      <w:right w:w="115" w:type="dxa"/>
                    </w:tcMar>
                  </w:tcPr>
                  <w:p w14:paraId="3D339648" w14:textId="77777777" w:rsidR="00922A63" w:rsidRDefault="00922A63" w:rsidP="00922A63">
                    <w:pPr>
                      <w:pStyle w:val="NoSpacing"/>
                      <w:rPr>
                        <w:rFonts w:asciiTheme="majorHAnsi" w:eastAsiaTheme="majorEastAsia" w:hAnsiTheme="majorHAnsi" w:cstheme="majorBidi"/>
                      </w:rPr>
                    </w:pPr>
                    <w:r w:rsidRPr="00922A63">
                      <w:rPr>
                        <w:rFonts w:asciiTheme="majorHAnsi" w:eastAsiaTheme="majorEastAsia" w:hAnsiTheme="majorHAnsi" w:cstheme="majorBidi"/>
                        <w:highlight w:val="red"/>
                        <w:lang w:val="en-NZ"/>
                      </w:rPr>
                      <w:t>YOUR COMPANY NAME</w:t>
                    </w:r>
                  </w:p>
                </w:tc>
              </w:sdtContent>
            </w:sdt>
          </w:tr>
          <w:tr w:rsidR="00922A63" w14:paraId="5DA38BA5"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01C42A9D" w14:textId="77777777" w:rsidR="00922A63" w:rsidRDefault="00922A63" w:rsidP="00A5433C">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Health and Safety </w:t>
                    </w:r>
                    <w:r w:rsidR="00A5433C">
                      <w:rPr>
                        <w:rFonts w:asciiTheme="majorHAnsi" w:eastAsiaTheme="majorEastAsia" w:hAnsiTheme="majorHAnsi" w:cstheme="majorBidi"/>
                        <w:color w:val="4F81BD" w:themeColor="accent1"/>
                        <w:sz w:val="80"/>
                        <w:szCs w:val="80"/>
                      </w:rPr>
                      <w:t>Manual</w:t>
                    </w:r>
                  </w:p>
                </w:sdtContent>
              </w:sdt>
            </w:tc>
          </w:tr>
          <w:tr w:rsidR="00922A63" w14:paraId="066AABA6"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6312523" w14:textId="77777777" w:rsidR="00922A63" w:rsidRDefault="005D1A84" w:rsidP="005D1A84">
                    <w:pPr>
                      <w:pStyle w:val="NoSpacing"/>
                      <w:rPr>
                        <w:rFonts w:asciiTheme="majorHAnsi" w:eastAsiaTheme="majorEastAsia" w:hAnsiTheme="majorHAnsi" w:cstheme="majorBidi"/>
                      </w:rPr>
                    </w:pPr>
                    <w:r>
                      <w:rPr>
                        <w:rFonts w:asciiTheme="majorHAnsi" w:eastAsiaTheme="majorEastAsia" w:hAnsiTheme="majorHAnsi" w:cstheme="majorBidi"/>
                      </w:rPr>
                      <w:t>H</w:t>
                    </w:r>
                    <w:r w:rsidR="00922A63">
                      <w:rPr>
                        <w:rFonts w:asciiTheme="majorHAnsi" w:eastAsiaTheme="majorEastAsia" w:hAnsiTheme="majorHAnsi" w:cstheme="majorBidi"/>
                      </w:rPr>
                      <w:t>ow</w:t>
                    </w:r>
                    <w:r w:rsidR="00922A63">
                      <w:rPr>
                        <w:rFonts w:asciiTheme="majorHAnsi" w:eastAsiaTheme="majorEastAsia" w:hAnsiTheme="majorHAnsi" w:cstheme="majorBidi"/>
                        <w:lang w:val="en-NZ"/>
                      </w:rPr>
                      <w:t xml:space="preserve"> </w:t>
                    </w:r>
                    <w:r w:rsidR="00922A63" w:rsidRPr="00922A63">
                      <w:rPr>
                        <w:rFonts w:asciiTheme="majorHAnsi" w:eastAsiaTheme="majorEastAsia" w:hAnsiTheme="majorHAnsi" w:cstheme="majorBidi"/>
                        <w:lang w:val="en-NZ"/>
                      </w:rPr>
                      <w:t>we manage Health and Safety</w:t>
                    </w:r>
                    <w:r>
                      <w:rPr>
                        <w:rFonts w:asciiTheme="majorHAnsi" w:eastAsiaTheme="majorEastAsia" w:hAnsiTheme="majorHAnsi" w:cstheme="majorBidi"/>
                        <w:lang w:val="en-NZ"/>
                      </w:rPr>
                      <w:t xml:space="preserve"> in our business</w:t>
                    </w:r>
                  </w:p>
                </w:tc>
              </w:sdtContent>
            </w:sdt>
          </w:tr>
        </w:tbl>
        <w:p w14:paraId="4547C36A" w14:textId="77777777" w:rsidR="00922A63" w:rsidRDefault="00922A63"/>
        <w:p w14:paraId="6D20979E" w14:textId="77777777" w:rsidR="00922A63" w:rsidRDefault="00922A63">
          <w:bookmarkStart w:id="0" w:name="_GoBack"/>
        </w:p>
        <w:tbl>
          <w:tblPr>
            <w:tblpPr w:leftFromText="187" w:rightFromText="187" w:horzAnchor="margin" w:tblpXSpec="center" w:tblpYSpec="bottom"/>
            <w:tblW w:w="4000" w:type="pct"/>
            <w:tblLook w:val="04A0" w:firstRow="1" w:lastRow="0" w:firstColumn="1" w:lastColumn="0" w:noHBand="0" w:noVBand="1"/>
          </w:tblPr>
          <w:tblGrid>
            <w:gridCol w:w="7986"/>
          </w:tblGrid>
          <w:tr w:rsidR="00922A63" w14:paraId="2AEBC748" w14:textId="77777777">
            <w:tc>
              <w:tcPr>
                <w:tcW w:w="7672" w:type="dxa"/>
                <w:tcMar>
                  <w:top w:w="216" w:type="dxa"/>
                  <w:left w:w="115" w:type="dxa"/>
                  <w:bottom w:w="216" w:type="dxa"/>
                  <w:right w:w="115" w:type="dxa"/>
                </w:tcMar>
              </w:tcPr>
              <w:bookmarkEnd w:id="0" w:displacedByCustomXml="next"/>
              <w:sdt>
                <w:sdtPr>
                  <w:rPr>
                    <w:color w:val="4F81BD" w:themeColor="accent1"/>
                    <w:highlight w:val="red"/>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166567A3" w14:textId="77777777" w:rsidR="00922A63" w:rsidRDefault="008801EE">
                    <w:pPr>
                      <w:pStyle w:val="NoSpacing"/>
                      <w:rPr>
                        <w:color w:val="4F81BD" w:themeColor="accent1"/>
                      </w:rPr>
                    </w:pPr>
                    <w:r>
                      <w:rPr>
                        <w:color w:val="4F81BD" w:themeColor="accent1"/>
                        <w:highlight w:val="red"/>
                        <w:lang w:val="en-NZ"/>
                      </w:rPr>
                      <w:t>Version 1.0</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4B458698" w14:textId="77777777" w:rsidR="00922A63" w:rsidRDefault="00922A63">
                    <w:pPr>
                      <w:pStyle w:val="NoSpacing"/>
                      <w:rPr>
                        <w:color w:val="4F81BD" w:themeColor="accent1"/>
                      </w:rPr>
                    </w:pPr>
                    <w:r w:rsidRPr="00922A63">
                      <w:rPr>
                        <w:color w:val="4F81BD" w:themeColor="accent1"/>
                        <w:highlight w:val="red"/>
                      </w:rPr>
                      <w:t>[Pick the date]</w:t>
                    </w:r>
                  </w:p>
                </w:sdtContent>
              </w:sdt>
              <w:p w14:paraId="45495FC4" w14:textId="77777777" w:rsidR="00922A63" w:rsidRDefault="00922A63">
                <w:pPr>
                  <w:pStyle w:val="NoSpacing"/>
                  <w:rPr>
                    <w:color w:val="4F81BD" w:themeColor="accent1"/>
                  </w:rPr>
                </w:pPr>
              </w:p>
            </w:tc>
          </w:tr>
        </w:tbl>
        <w:p w14:paraId="3248F045" w14:textId="77777777" w:rsidR="00922A63" w:rsidRDefault="00922A63"/>
        <w:p w14:paraId="33365C1C" w14:textId="77777777" w:rsidR="00922A63" w:rsidRDefault="00922A63">
          <w:pPr>
            <w:rPr>
              <w:rFonts w:asciiTheme="majorHAnsi" w:eastAsiaTheme="majorEastAsia" w:hAnsiTheme="majorHAnsi" w:cstheme="majorBidi"/>
              <w:b/>
              <w:bCs/>
              <w:color w:val="365F91" w:themeColor="accent1" w:themeShade="BF"/>
              <w:sz w:val="36"/>
              <w:szCs w:val="36"/>
            </w:rPr>
          </w:pPr>
          <w:r>
            <w:rPr>
              <w:sz w:val="36"/>
              <w:szCs w:val="36"/>
            </w:rPr>
            <w:br w:type="page"/>
          </w:r>
        </w:p>
      </w:sdtContent>
    </w:sdt>
    <w:sdt>
      <w:sdtPr>
        <w:rPr>
          <w:rFonts w:asciiTheme="minorHAnsi" w:eastAsiaTheme="minorHAnsi" w:hAnsiTheme="minorHAnsi" w:cstheme="minorBidi"/>
          <w:b w:val="0"/>
          <w:bCs w:val="0"/>
          <w:color w:val="auto"/>
          <w:sz w:val="22"/>
          <w:szCs w:val="22"/>
          <w:lang w:val="en-NZ"/>
        </w:rPr>
        <w:id w:val="4632497"/>
        <w:docPartObj>
          <w:docPartGallery w:val="Table of Contents"/>
          <w:docPartUnique/>
        </w:docPartObj>
      </w:sdtPr>
      <w:sdtEndPr>
        <w:rPr>
          <w:sz w:val="24"/>
          <w:szCs w:val="24"/>
        </w:rPr>
      </w:sdtEndPr>
      <w:sdtContent>
        <w:p w14:paraId="47787E3B" w14:textId="77777777" w:rsidR="00B34921" w:rsidRDefault="00B34921">
          <w:pPr>
            <w:pStyle w:val="TOCHeading"/>
          </w:pPr>
          <w:r>
            <w:t>Contents</w:t>
          </w:r>
        </w:p>
        <w:p w14:paraId="748F7206" w14:textId="77777777" w:rsidR="0071107A" w:rsidRDefault="00541E70">
          <w:pPr>
            <w:pStyle w:val="TOC2"/>
            <w:tabs>
              <w:tab w:val="right" w:leader="dot" w:pos="9742"/>
            </w:tabs>
            <w:rPr>
              <w:rFonts w:eastAsiaTheme="minorEastAsia"/>
              <w:noProof/>
              <w:lang w:eastAsia="en-NZ"/>
            </w:rPr>
          </w:pPr>
          <w:r w:rsidRPr="00352960">
            <w:rPr>
              <w:sz w:val="24"/>
              <w:szCs w:val="24"/>
            </w:rPr>
            <w:fldChar w:fldCharType="begin"/>
          </w:r>
          <w:r w:rsidR="00B34921" w:rsidRPr="00352960">
            <w:rPr>
              <w:sz w:val="24"/>
              <w:szCs w:val="24"/>
            </w:rPr>
            <w:instrText xml:space="preserve"> TOC \o "1-3" \h \z \u </w:instrText>
          </w:r>
          <w:r w:rsidRPr="00352960">
            <w:rPr>
              <w:sz w:val="24"/>
              <w:szCs w:val="24"/>
            </w:rPr>
            <w:fldChar w:fldCharType="separate"/>
          </w:r>
          <w:hyperlink w:anchor="_Toc279862228" w:history="1">
            <w:r w:rsidR="0071107A" w:rsidRPr="00F86D10">
              <w:rPr>
                <w:rStyle w:val="Hyperlink"/>
                <w:noProof/>
              </w:rPr>
              <w:t>Introduction</w:t>
            </w:r>
            <w:r w:rsidR="0071107A">
              <w:rPr>
                <w:noProof/>
                <w:webHidden/>
              </w:rPr>
              <w:tab/>
            </w:r>
            <w:r w:rsidR="0071107A">
              <w:rPr>
                <w:noProof/>
                <w:webHidden/>
              </w:rPr>
              <w:fldChar w:fldCharType="begin"/>
            </w:r>
            <w:r w:rsidR="0071107A">
              <w:rPr>
                <w:noProof/>
                <w:webHidden/>
              </w:rPr>
              <w:instrText xml:space="preserve"> PAGEREF _Toc279862228 \h </w:instrText>
            </w:r>
            <w:r w:rsidR="0071107A">
              <w:rPr>
                <w:noProof/>
                <w:webHidden/>
              </w:rPr>
            </w:r>
            <w:r w:rsidR="0071107A">
              <w:rPr>
                <w:noProof/>
                <w:webHidden/>
              </w:rPr>
              <w:fldChar w:fldCharType="separate"/>
            </w:r>
            <w:r w:rsidR="0071107A">
              <w:rPr>
                <w:noProof/>
                <w:webHidden/>
              </w:rPr>
              <w:t>2</w:t>
            </w:r>
            <w:r w:rsidR="0071107A">
              <w:rPr>
                <w:noProof/>
                <w:webHidden/>
              </w:rPr>
              <w:fldChar w:fldCharType="end"/>
            </w:r>
          </w:hyperlink>
        </w:p>
        <w:p w14:paraId="3E165328" w14:textId="77777777" w:rsidR="0071107A" w:rsidRDefault="0066288A">
          <w:pPr>
            <w:pStyle w:val="TOC2"/>
            <w:tabs>
              <w:tab w:val="right" w:leader="dot" w:pos="9742"/>
            </w:tabs>
            <w:rPr>
              <w:rFonts w:eastAsiaTheme="minorEastAsia"/>
              <w:noProof/>
              <w:lang w:eastAsia="en-NZ"/>
            </w:rPr>
          </w:pPr>
          <w:hyperlink w:anchor="_Toc279862229" w:history="1">
            <w:r w:rsidR="0071107A" w:rsidRPr="00F86D10">
              <w:rPr>
                <w:rStyle w:val="Hyperlink"/>
                <w:noProof/>
              </w:rPr>
              <w:t>Our Commitment - Health and Safety Policy</w:t>
            </w:r>
            <w:r w:rsidR="0071107A">
              <w:rPr>
                <w:noProof/>
                <w:webHidden/>
              </w:rPr>
              <w:tab/>
            </w:r>
            <w:r w:rsidR="0071107A">
              <w:rPr>
                <w:noProof/>
                <w:webHidden/>
              </w:rPr>
              <w:fldChar w:fldCharType="begin"/>
            </w:r>
            <w:r w:rsidR="0071107A">
              <w:rPr>
                <w:noProof/>
                <w:webHidden/>
              </w:rPr>
              <w:instrText xml:space="preserve"> PAGEREF _Toc279862229 \h </w:instrText>
            </w:r>
            <w:r w:rsidR="0071107A">
              <w:rPr>
                <w:noProof/>
                <w:webHidden/>
              </w:rPr>
            </w:r>
            <w:r w:rsidR="0071107A">
              <w:rPr>
                <w:noProof/>
                <w:webHidden/>
              </w:rPr>
              <w:fldChar w:fldCharType="separate"/>
            </w:r>
            <w:r w:rsidR="0071107A">
              <w:rPr>
                <w:noProof/>
                <w:webHidden/>
              </w:rPr>
              <w:t>3</w:t>
            </w:r>
            <w:r w:rsidR="0071107A">
              <w:rPr>
                <w:noProof/>
                <w:webHidden/>
              </w:rPr>
              <w:fldChar w:fldCharType="end"/>
            </w:r>
          </w:hyperlink>
        </w:p>
        <w:p w14:paraId="7980EC7C" w14:textId="77777777" w:rsidR="0071107A" w:rsidRDefault="0066288A">
          <w:pPr>
            <w:pStyle w:val="TOC2"/>
            <w:tabs>
              <w:tab w:val="right" w:leader="dot" w:pos="9742"/>
            </w:tabs>
            <w:rPr>
              <w:rFonts w:eastAsiaTheme="minorEastAsia"/>
              <w:noProof/>
              <w:lang w:eastAsia="en-NZ"/>
            </w:rPr>
          </w:pPr>
          <w:hyperlink w:anchor="_Toc279862230" w:history="1">
            <w:r w:rsidR="0071107A" w:rsidRPr="00F86D10">
              <w:rPr>
                <w:rStyle w:val="Hyperlink"/>
                <w:noProof/>
              </w:rPr>
              <w:t>Emergency Planning and Readiness</w:t>
            </w:r>
            <w:r w:rsidR="0071107A">
              <w:rPr>
                <w:noProof/>
                <w:webHidden/>
              </w:rPr>
              <w:tab/>
            </w:r>
            <w:r w:rsidR="0071107A">
              <w:rPr>
                <w:noProof/>
                <w:webHidden/>
              </w:rPr>
              <w:fldChar w:fldCharType="begin"/>
            </w:r>
            <w:r w:rsidR="0071107A">
              <w:rPr>
                <w:noProof/>
                <w:webHidden/>
              </w:rPr>
              <w:instrText xml:space="preserve"> PAGEREF _Toc279862230 \h </w:instrText>
            </w:r>
            <w:r w:rsidR="0071107A">
              <w:rPr>
                <w:noProof/>
                <w:webHidden/>
              </w:rPr>
            </w:r>
            <w:r w:rsidR="0071107A">
              <w:rPr>
                <w:noProof/>
                <w:webHidden/>
              </w:rPr>
              <w:fldChar w:fldCharType="separate"/>
            </w:r>
            <w:r w:rsidR="0071107A">
              <w:rPr>
                <w:noProof/>
                <w:webHidden/>
              </w:rPr>
              <w:t>4</w:t>
            </w:r>
            <w:r w:rsidR="0071107A">
              <w:rPr>
                <w:noProof/>
                <w:webHidden/>
              </w:rPr>
              <w:fldChar w:fldCharType="end"/>
            </w:r>
          </w:hyperlink>
        </w:p>
        <w:p w14:paraId="61FD51C6" w14:textId="77777777" w:rsidR="0071107A" w:rsidRDefault="0066288A">
          <w:pPr>
            <w:pStyle w:val="TOC2"/>
            <w:tabs>
              <w:tab w:val="right" w:leader="dot" w:pos="9742"/>
            </w:tabs>
            <w:rPr>
              <w:rFonts w:eastAsiaTheme="minorEastAsia"/>
              <w:noProof/>
              <w:lang w:eastAsia="en-NZ"/>
            </w:rPr>
          </w:pPr>
          <w:hyperlink w:anchor="_Toc279862231" w:history="1">
            <w:r w:rsidR="0071107A" w:rsidRPr="00F86D10">
              <w:rPr>
                <w:rStyle w:val="Hyperlink"/>
                <w:noProof/>
              </w:rPr>
              <w:t>Reporting and Investigation</w:t>
            </w:r>
            <w:r w:rsidR="0071107A">
              <w:rPr>
                <w:noProof/>
                <w:webHidden/>
              </w:rPr>
              <w:tab/>
            </w:r>
            <w:r w:rsidR="0071107A">
              <w:rPr>
                <w:noProof/>
                <w:webHidden/>
              </w:rPr>
              <w:fldChar w:fldCharType="begin"/>
            </w:r>
            <w:r w:rsidR="0071107A">
              <w:rPr>
                <w:noProof/>
                <w:webHidden/>
              </w:rPr>
              <w:instrText xml:space="preserve"> PAGEREF _Toc279862231 \h </w:instrText>
            </w:r>
            <w:r w:rsidR="0071107A">
              <w:rPr>
                <w:noProof/>
                <w:webHidden/>
              </w:rPr>
            </w:r>
            <w:r w:rsidR="0071107A">
              <w:rPr>
                <w:noProof/>
                <w:webHidden/>
              </w:rPr>
              <w:fldChar w:fldCharType="separate"/>
            </w:r>
            <w:r w:rsidR="0071107A">
              <w:rPr>
                <w:noProof/>
                <w:webHidden/>
              </w:rPr>
              <w:t>5</w:t>
            </w:r>
            <w:r w:rsidR="0071107A">
              <w:rPr>
                <w:noProof/>
                <w:webHidden/>
              </w:rPr>
              <w:fldChar w:fldCharType="end"/>
            </w:r>
          </w:hyperlink>
        </w:p>
        <w:p w14:paraId="4E36F52A" w14:textId="77777777" w:rsidR="0071107A" w:rsidRDefault="0066288A">
          <w:pPr>
            <w:pStyle w:val="TOC3"/>
            <w:tabs>
              <w:tab w:val="right" w:leader="dot" w:pos="9742"/>
            </w:tabs>
            <w:rPr>
              <w:rFonts w:eastAsiaTheme="minorEastAsia"/>
              <w:noProof/>
              <w:lang w:eastAsia="en-NZ"/>
            </w:rPr>
          </w:pPr>
          <w:hyperlink w:anchor="_Toc279862232" w:history="1">
            <w:r w:rsidR="0071107A" w:rsidRPr="00F86D10">
              <w:rPr>
                <w:rStyle w:val="Hyperlink"/>
                <w:noProof/>
              </w:rPr>
              <w:t>Reporting and Investigation Flowchart</w:t>
            </w:r>
            <w:r w:rsidR="0071107A">
              <w:rPr>
                <w:noProof/>
                <w:webHidden/>
              </w:rPr>
              <w:tab/>
            </w:r>
            <w:r w:rsidR="0071107A">
              <w:rPr>
                <w:noProof/>
                <w:webHidden/>
              </w:rPr>
              <w:fldChar w:fldCharType="begin"/>
            </w:r>
            <w:r w:rsidR="0071107A">
              <w:rPr>
                <w:noProof/>
                <w:webHidden/>
              </w:rPr>
              <w:instrText xml:space="preserve"> PAGEREF _Toc279862232 \h </w:instrText>
            </w:r>
            <w:r w:rsidR="0071107A">
              <w:rPr>
                <w:noProof/>
                <w:webHidden/>
              </w:rPr>
            </w:r>
            <w:r w:rsidR="0071107A">
              <w:rPr>
                <w:noProof/>
                <w:webHidden/>
              </w:rPr>
              <w:fldChar w:fldCharType="separate"/>
            </w:r>
            <w:r w:rsidR="0071107A">
              <w:rPr>
                <w:noProof/>
                <w:webHidden/>
              </w:rPr>
              <w:t>6</w:t>
            </w:r>
            <w:r w:rsidR="0071107A">
              <w:rPr>
                <w:noProof/>
                <w:webHidden/>
              </w:rPr>
              <w:fldChar w:fldCharType="end"/>
            </w:r>
          </w:hyperlink>
        </w:p>
        <w:p w14:paraId="2D683D1A" w14:textId="77777777" w:rsidR="0071107A" w:rsidRDefault="0066288A">
          <w:pPr>
            <w:pStyle w:val="TOC2"/>
            <w:tabs>
              <w:tab w:val="right" w:leader="dot" w:pos="9742"/>
            </w:tabs>
            <w:rPr>
              <w:rFonts w:eastAsiaTheme="minorEastAsia"/>
              <w:noProof/>
              <w:lang w:eastAsia="en-NZ"/>
            </w:rPr>
          </w:pPr>
          <w:hyperlink w:anchor="_Toc279862233" w:history="1">
            <w:r w:rsidR="0071107A" w:rsidRPr="00F86D10">
              <w:rPr>
                <w:rStyle w:val="Hyperlink"/>
                <w:noProof/>
              </w:rPr>
              <w:t>Return to Work</w:t>
            </w:r>
            <w:r w:rsidR="0071107A">
              <w:rPr>
                <w:noProof/>
                <w:webHidden/>
              </w:rPr>
              <w:tab/>
            </w:r>
            <w:r w:rsidR="0071107A">
              <w:rPr>
                <w:noProof/>
                <w:webHidden/>
              </w:rPr>
              <w:fldChar w:fldCharType="begin"/>
            </w:r>
            <w:r w:rsidR="0071107A">
              <w:rPr>
                <w:noProof/>
                <w:webHidden/>
              </w:rPr>
              <w:instrText xml:space="preserve"> PAGEREF _Toc279862233 \h </w:instrText>
            </w:r>
            <w:r w:rsidR="0071107A">
              <w:rPr>
                <w:noProof/>
                <w:webHidden/>
              </w:rPr>
            </w:r>
            <w:r w:rsidR="0071107A">
              <w:rPr>
                <w:noProof/>
                <w:webHidden/>
              </w:rPr>
              <w:fldChar w:fldCharType="separate"/>
            </w:r>
            <w:r w:rsidR="0071107A">
              <w:rPr>
                <w:noProof/>
                <w:webHidden/>
              </w:rPr>
              <w:t>7</w:t>
            </w:r>
            <w:r w:rsidR="0071107A">
              <w:rPr>
                <w:noProof/>
                <w:webHidden/>
              </w:rPr>
              <w:fldChar w:fldCharType="end"/>
            </w:r>
          </w:hyperlink>
        </w:p>
        <w:p w14:paraId="12FCD70E" w14:textId="77777777" w:rsidR="0071107A" w:rsidRDefault="0066288A">
          <w:pPr>
            <w:pStyle w:val="TOC2"/>
            <w:tabs>
              <w:tab w:val="right" w:leader="dot" w:pos="9742"/>
            </w:tabs>
            <w:rPr>
              <w:rFonts w:eastAsiaTheme="minorEastAsia"/>
              <w:noProof/>
              <w:lang w:eastAsia="en-NZ"/>
            </w:rPr>
          </w:pPr>
          <w:hyperlink w:anchor="_Toc279862234" w:history="1">
            <w:r w:rsidR="0071107A" w:rsidRPr="00F86D10">
              <w:rPr>
                <w:rStyle w:val="Hyperlink"/>
                <w:noProof/>
              </w:rPr>
              <w:t>Hazard Management</w:t>
            </w:r>
            <w:r w:rsidR="0071107A">
              <w:rPr>
                <w:noProof/>
                <w:webHidden/>
              </w:rPr>
              <w:tab/>
            </w:r>
            <w:r w:rsidR="0071107A">
              <w:rPr>
                <w:noProof/>
                <w:webHidden/>
              </w:rPr>
              <w:fldChar w:fldCharType="begin"/>
            </w:r>
            <w:r w:rsidR="0071107A">
              <w:rPr>
                <w:noProof/>
                <w:webHidden/>
              </w:rPr>
              <w:instrText xml:space="preserve"> PAGEREF _Toc279862234 \h </w:instrText>
            </w:r>
            <w:r w:rsidR="0071107A">
              <w:rPr>
                <w:noProof/>
                <w:webHidden/>
              </w:rPr>
            </w:r>
            <w:r w:rsidR="0071107A">
              <w:rPr>
                <w:noProof/>
                <w:webHidden/>
              </w:rPr>
              <w:fldChar w:fldCharType="separate"/>
            </w:r>
            <w:r w:rsidR="0071107A">
              <w:rPr>
                <w:noProof/>
                <w:webHidden/>
              </w:rPr>
              <w:t>8</w:t>
            </w:r>
            <w:r w:rsidR="0071107A">
              <w:rPr>
                <w:noProof/>
                <w:webHidden/>
              </w:rPr>
              <w:fldChar w:fldCharType="end"/>
            </w:r>
          </w:hyperlink>
        </w:p>
        <w:p w14:paraId="08D2E7F1" w14:textId="77777777" w:rsidR="0071107A" w:rsidRDefault="0066288A">
          <w:pPr>
            <w:pStyle w:val="TOC2"/>
            <w:tabs>
              <w:tab w:val="right" w:leader="dot" w:pos="9742"/>
            </w:tabs>
            <w:rPr>
              <w:rFonts w:eastAsiaTheme="minorEastAsia"/>
              <w:noProof/>
              <w:lang w:eastAsia="en-NZ"/>
            </w:rPr>
          </w:pPr>
          <w:hyperlink w:anchor="_Toc279862235" w:history="1">
            <w:r w:rsidR="0071107A" w:rsidRPr="00F86D10">
              <w:rPr>
                <w:rStyle w:val="Hyperlink"/>
                <w:noProof/>
              </w:rPr>
              <w:t>Employee Participation</w:t>
            </w:r>
            <w:r w:rsidR="0071107A">
              <w:rPr>
                <w:noProof/>
                <w:webHidden/>
              </w:rPr>
              <w:tab/>
            </w:r>
            <w:r w:rsidR="0071107A">
              <w:rPr>
                <w:noProof/>
                <w:webHidden/>
              </w:rPr>
              <w:fldChar w:fldCharType="begin"/>
            </w:r>
            <w:r w:rsidR="0071107A">
              <w:rPr>
                <w:noProof/>
                <w:webHidden/>
              </w:rPr>
              <w:instrText xml:space="preserve"> PAGEREF _Toc279862235 \h </w:instrText>
            </w:r>
            <w:r w:rsidR="0071107A">
              <w:rPr>
                <w:noProof/>
                <w:webHidden/>
              </w:rPr>
            </w:r>
            <w:r w:rsidR="0071107A">
              <w:rPr>
                <w:noProof/>
                <w:webHidden/>
              </w:rPr>
              <w:fldChar w:fldCharType="separate"/>
            </w:r>
            <w:r w:rsidR="0071107A">
              <w:rPr>
                <w:noProof/>
                <w:webHidden/>
              </w:rPr>
              <w:t>9</w:t>
            </w:r>
            <w:r w:rsidR="0071107A">
              <w:rPr>
                <w:noProof/>
                <w:webHidden/>
              </w:rPr>
              <w:fldChar w:fldCharType="end"/>
            </w:r>
          </w:hyperlink>
        </w:p>
        <w:p w14:paraId="1E18B057" w14:textId="77777777" w:rsidR="0071107A" w:rsidRDefault="0066288A">
          <w:pPr>
            <w:pStyle w:val="TOC2"/>
            <w:tabs>
              <w:tab w:val="right" w:leader="dot" w:pos="9742"/>
            </w:tabs>
            <w:rPr>
              <w:rFonts w:eastAsiaTheme="minorEastAsia"/>
              <w:noProof/>
              <w:lang w:eastAsia="en-NZ"/>
            </w:rPr>
          </w:pPr>
          <w:hyperlink w:anchor="_Toc279862236" w:history="1">
            <w:r w:rsidR="0071107A" w:rsidRPr="00F86D10">
              <w:rPr>
                <w:rStyle w:val="Hyperlink"/>
                <w:noProof/>
              </w:rPr>
              <w:t>Information, Training and Supervision</w:t>
            </w:r>
            <w:r w:rsidR="0071107A">
              <w:rPr>
                <w:noProof/>
                <w:webHidden/>
              </w:rPr>
              <w:tab/>
            </w:r>
            <w:r w:rsidR="0071107A">
              <w:rPr>
                <w:noProof/>
                <w:webHidden/>
              </w:rPr>
              <w:fldChar w:fldCharType="begin"/>
            </w:r>
            <w:r w:rsidR="0071107A">
              <w:rPr>
                <w:noProof/>
                <w:webHidden/>
              </w:rPr>
              <w:instrText xml:space="preserve"> PAGEREF _Toc279862236 \h </w:instrText>
            </w:r>
            <w:r w:rsidR="0071107A">
              <w:rPr>
                <w:noProof/>
                <w:webHidden/>
              </w:rPr>
            </w:r>
            <w:r w:rsidR="0071107A">
              <w:rPr>
                <w:noProof/>
                <w:webHidden/>
              </w:rPr>
              <w:fldChar w:fldCharType="separate"/>
            </w:r>
            <w:r w:rsidR="0071107A">
              <w:rPr>
                <w:noProof/>
                <w:webHidden/>
              </w:rPr>
              <w:t>10</w:t>
            </w:r>
            <w:r w:rsidR="0071107A">
              <w:rPr>
                <w:noProof/>
                <w:webHidden/>
              </w:rPr>
              <w:fldChar w:fldCharType="end"/>
            </w:r>
          </w:hyperlink>
        </w:p>
        <w:p w14:paraId="3431BE64" w14:textId="77777777" w:rsidR="0071107A" w:rsidRDefault="0066288A">
          <w:pPr>
            <w:pStyle w:val="TOC2"/>
            <w:tabs>
              <w:tab w:val="right" w:leader="dot" w:pos="9742"/>
            </w:tabs>
            <w:rPr>
              <w:rFonts w:eastAsiaTheme="minorEastAsia"/>
              <w:noProof/>
              <w:lang w:eastAsia="en-NZ"/>
            </w:rPr>
          </w:pPr>
          <w:hyperlink w:anchor="_Toc279862237" w:history="1">
            <w:r w:rsidR="0071107A" w:rsidRPr="00F86D10">
              <w:rPr>
                <w:rStyle w:val="Hyperlink"/>
                <w:noProof/>
              </w:rPr>
              <w:t>Contractors and Temporary Staff</w:t>
            </w:r>
            <w:r w:rsidR="0071107A">
              <w:rPr>
                <w:noProof/>
                <w:webHidden/>
              </w:rPr>
              <w:tab/>
            </w:r>
            <w:r w:rsidR="0071107A">
              <w:rPr>
                <w:noProof/>
                <w:webHidden/>
              </w:rPr>
              <w:fldChar w:fldCharType="begin"/>
            </w:r>
            <w:r w:rsidR="0071107A">
              <w:rPr>
                <w:noProof/>
                <w:webHidden/>
              </w:rPr>
              <w:instrText xml:space="preserve"> PAGEREF _Toc279862237 \h </w:instrText>
            </w:r>
            <w:r w:rsidR="0071107A">
              <w:rPr>
                <w:noProof/>
                <w:webHidden/>
              </w:rPr>
            </w:r>
            <w:r w:rsidR="0071107A">
              <w:rPr>
                <w:noProof/>
                <w:webHidden/>
              </w:rPr>
              <w:fldChar w:fldCharType="separate"/>
            </w:r>
            <w:r w:rsidR="0071107A">
              <w:rPr>
                <w:noProof/>
                <w:webHidden/>
              </w:rPr>
              <w:t>11</w:t>
            </w:r>
            <w:r w:rsidR="0071107A">
              <w:rPr>
                <w:noProof/>
                <w:webHidden/>
              </w:rPr>
              <w:fldChar w:fldCharType="end"/>
            </w:r>
          </w:hyperlink>
        </w:p>
        <w:p w14:paraId="7361D26C" w14:textId="77777777" w:rsidR="0071107A" w:rsidRDefault="0066288A">
          <w:pPr>
            <w:pStyle w:val="TOC2"/>
            <w:tabs>
              <w:tab w:val="right" w:leader="dot" w:pos="9742"/>
            </w:tabs>
            <w:rPr>
              <w:rFonts w:eastAsiaTheme="minorEastAsia"/>
              <w:noProof/>
              <w:lang w:eastAsia="en-NZ"/>
            </w:rPr>
          </w:pPr>
          <w:hyperlink w:anchor="_Toc279862238" w:history="1">
            <w:r w:rsidR="0071107A" w:rsidRPr="00F86D10">
              <w:rPr>
                <w:rStyle w:val="Hyperlink"/>
                <w:noProof/>
              </w:rPr>
              <w:t>Review and Planning</w:t>
            </w:r>
            <w:r w:rsidR="0071107A">
              <w:rPr>
                <w:noProof/>
                <w:webHidden/>
              </w:rPr>
              <w:tab/>
            </w:r>
            <w:r w:rsidR="0071107A">
              <w:rPr>
                <w:noProof/>
                <w:webHidden/>
              </w:rPr>
              <w:fldChar w:fldCharType="begin"/>
            </w:r>
            <w:r w:rsidR="0071107A">
              <w:rPr>
                <w:noProof/>
                <w:webHidden/>
              </w:rPr>
              <w:instrText xml:space="preserve"> PAGEREF _Toc279862238 \h </w:instrText>
            </w:r>
            <w:r w:rsidR="0071107A">
              <w:rPr>
                <w:noProof/>
                <w:webHidden/>
              </w:rPr>
            </w:r>
            <w:r w:rsidR="0071107A">
              <w:rPr>
                <w:noProof/>
                <w:webHidden/>
              </w:rPr>
              <w:fldChar w:fldCharType="separate"/>
            </w:r>
            <w:r w:rsidR="0071107A">
              <w:rPr>
                <w:noProof/>
                <w:webHidden/>
              </w:rPr>
              <w:t>13</w:t>
            </w:r>
            <w:r w:rsidR="0071107A">
              <w:rPr>
                <w:noProof/>
                <w:webHidden/>
              </w:rPr>
              <w:fldChar w:fldCharType="end"/>
            </w:r>
          </w:hyperlink>
        </w:p>
        <w:p w14:paraId="0AD2801C" w14:textId="77777777" w:rsidR="0071107A" w:rsidRDefault="0066288A">
          <w:pPr>
            <w:pStyle w:val="TOC2"/>
            <w:tabs>
              <w:tab w:val="right" w:leader="dot" w:pos="9742"/>
            </w:tabs>
            <w:rPr>
              <w:rFonts w:eastAsiaTheme="minorEastAsia"/>
              <w:noProof/>
              <w:lang w:eastAsia="en-NZ"/>
            </w:rPr>
          </w:pPr>
          <w:hyperlink w:anchor="_Toc279862239" w:history="1">
            <w:r w:rsidR="0071107A" w:rsidRPr="00F86D10">
              <w:rPr>
                <w:rStyle w:val="Hyperlink"/>
                <w:noProof/>
              </w:rPr>
              <w:t>Appendix A – Accident Reporting and Investigation Form</w:t>
            </w:r>
            <w:r w:rsidR="0071107A">
              <w:rPr>
                <w:noProof/>
                <w:webHidden/>
              </w:rPr>
              <w:tab/>
            </w:r>
            <w:r w:rsidR="0071107A">
              <w:rPr>
                <w:noProof/>
                <w:webHidden/>
              </w:rPr>
              <w:fldChar w:fldCharType="begin"/>
            </w:r>
            <w:r w:rsidR="0071107A">
              <w:rPr>
                <w:noProof/>
                <w:webHidden/>
              </w:rPr>
              <w:instrText xml:space="preserve"> PAGEREF _Toc279862239 \h </w:instrText>
            </w:r>
            <w:r w:rsidR="0071107A">
              <w:rPr>
                <w:noProof/>
                <w:webHidden/>
              </w:rPr>
            </w:r>
            <w:r w:rsidR="0071107A">
              <w:rPr>
                <w:noProof/>
                <w:webHidden/>
              </w:rPr>
              <w:fldChar w:fldCharType="separate"/>
            </w:r>
            <w:r w:rsidR="0071107A">
              <w:rPr>
                <w:noProof/>
                <w:webHidden/>
              </w:rPr>
              <w:t>14</w:t>
            </w:r>
            <w:r w:rsidR="0071107A">
              <w:rPr>
                <w:noProof/>
                <w:webHidden/>
              </w:rPr>
              <w:fldChar w:fldCharType="end"/>
            </w:r>
          </w:hyperlink>
        </w:p>
        <w:p w14:paraId="488963D9" w14:textId="77777777" w:rsidR="0071107A" w:rsidRDefault="0066288A">
          <w:pPr>
            <w:pStyle w:val="TOC2"/>
            <w:tabs>
              <w:tab w:val="right" w:leader="dot" w:pos="9742"/>
            </w:tabs>
            <w:rPr>
              <w:rFonts w:eastAsiaTheme="minorEastAsia"/>
              <w:noProof/>
              <w:lang w:eastAsia="en-NZ"/>
            </w:rPr>
          </w:pPr>
          <w:hyperlink w:anchor="_Toc279862240" w:history="1">
            <w:r w:rsidR="0071107A" w:rsidRPr="00F86D10">
              <w:rPr>
                <w:rStyle w:val="Hyperlink"/>
                <w:noProof/>
              </w:rPr>
              <w:t>Appendix B – Annual Health and Safety Plan</w:t>
            </w:r>
            <w:r w:rsidR="0071107A">
              <w:rPr>
                <w:noProof/>
                <w:webHidden/>
              </w:rPr>
              <w:tab/>
            </w:r>
            <w:r w:rsidR="0071107A">
              <w:rPr>
                <w:noProof/>
                <w:webHidden/>
              </w:rPr>
              <w:fldChar w:fldCharType="begin"/>
            </w:r>
            <w:r w:rsidR="0071107A">
              <w:rPr>
                <w:noProof/>
                <w:webHidden/>
              </w:rPr>
              <w:instrText xml:space="preserve"> PAGEREF _Toc279862240 \h </w:instrText>
            </w:r>
            <w:r w:rsidR="0071107A">
              <w:rPr>
                <w:noProof/>
                <w:webHidden/>
              </w:rPr>
            </w:r>
            <w:r w:rsidR="0071107A">
              <w:rPr>
                <w:noProof/>
                <w:webHidden/>
              </w:rPr>
              <w:fldChar w:fldCharType="separate"/>
            </w:r>
            <w:r w:rsidR="0071107A">
              <w:rPr>
                <w:noProof/>
                <w:webHidden/>
              </w:rPr>
              <w:t>15</w:t>
            </w:r>
            <w:r w:rsidR="0071107A">
              <w:rPr>
                <w:noProof/>
                <w:webHidden/>
              </w:rPr>
              <w:fldChar w:fldCharType="end"/>
            </w:r>
          </w:hyperlink>
        </w:p>
        <w:p w14:paraId="59C86614" w14:textId="77777777" w:rsidR="0071107A" w:rsidRDefault="0066288A">
          <w:pPr>
            <w:pStyle w:val="TOC2"/>
            <w:tabs>
              <w:tab w:val="right" w:leader="dot" w:pos="9742"/>
            </w:tabs>
            <w:rPr>
              <w:rFonts w:eastAsiaTheme="minorEastAsia"/>
              <w:noProof/>
              <w:lang w:eastAsia="en-NZ"/>
            </w:rPr>
          </w:pPr>
          <w:hyperlink w:anchor="_Toc279862241" w:history="1">
            <w:r w:rsidR="0071107A" w:rsidRPr="00F86D10">
              <w:rPr>
                <w:rStyle w:val="Hyperlink"/>
                <w:noProof/>
              </w:rPr>
              <w:t>Appendix C – Hazard Identification Template</w:t>
            </w:r>
            <w:r w:rsidR="0071107A">
              <w:rPr>
                <w:noProof/>
                <w:webHidden/>
              </w:rPr>
              <w:tab/>
            </w:r>
            <w:r w:rsidR="0071107A">
              <w:rPr>
                <w:noProof/>
                <w:webHidden/>
              </w:rPr>
              <w:fldChar w:fldCharType="begin"/>
            </w:r>
            <w:r w:rsidR="0071107A">
              <w:rPr>
                <w:noProof/>
                <w:webHidden/>
              </w:rPr>
              <w:instrText xml:space="preserve"> PAGEREF _Toc279862241 \h </w:instrText>
            </w:r>
            <w:r w:rsidR="0071107A">
              <w:rPr>
                <w:noProof/>
                <w:webHidden/>
              </w:rPr>
            </w:r>
            <w:r w:rsidR="0071107A">
              <w:rPr>
                <w:noProof/>
                <w:webHidden/>
              </w:rPr>
              <w:fldChar w:fldCharType="separate"/>
            </w:r>
            <w:r w:rsidR="0071107A">
              <w:rPr>
                <w:noProof/>
                <w:webHidden/>
              </w:rPr>
              <w:t>16</w:t>
            </w:r>
            <w:r w:rsidR="0071107A">
              <w:rPr>
                <w:noProof/>
                <w:webHidden/>
              </w:rPr>
              <w:fldChar w:fldCharType="end"/>
            </w:r>
          </w:hyperlink>
        </w:p>
        <w:p w14:paraId="7800FCD5" w14:textId="77777777" w:rsidR="0071107A" w:rsidRDefault="0066288A">
          <w:pPr>
            <w:pStyle w:val="TOC2"/>
            <w:tabs>
              <w:tab w:val="right" w:leader="dot" w:pos="9742"/>
            </w:tabs>
            <w:rPr>
              <w:rFonts w:eastAsiaTheme="minorEastAsia"/>
              <w:noProof/>
              <w:lang w:eastAsia="en-NZ"/>
            </w:rPr>
          </w:pPr>
          <w:hyperlink w:anchor="_Toc279862242" w:history="1">
            <w:r w:rsidR="0071107A" w:rsidRPr="00F86D10">
              <w:rPr>
                <w:rStyle w:val="Hyperlink"/>
                <w:noProof/>
              </w:rPr>
              <w:t>Appendix D – Hazard Register</w:t>
            </w:r>
            <w:r w:rsidR="0071107A">
              <w:rPr>
                <w:noProof/>
                <w:webHidden/>
              </w:rPr>
              <w:tab/>
            </w:r>
            <w:r w:rsidR="0071107A">
              <w:rPr>
                <w:noProof/>
                <w:webHidden/>
              </w:rPr>
              <w:fldChar w:fldCharType="begin"/>
            </w:r>
            <w:r w:rsidR="0071107A">
              <w:rPr>
                <w:noProof/>
                <w:webHidden/>
              </w:rPr>
              <w:instrText xml:space="preserve"> PAGEREF _Toc279862242 \h </w:instrText>
            </w:r>
            <w:r w:rsidR="0071107A">
              <w:rPr>
                <w:noProof/>
                <w:webHidden/>
              </w:rPr>
            </w:r>
            <w:r w:rsidR="0071107A">
              <w:rPr>
                <w:noProof/>
                <w:webHidden/>
              </w:rPr>
              <w:fldChar w:fldCharType="separate"/>
            </w:r>
            <w:r w:rsidR="0071107A">
              <w:rPr>
                <w:noProof/>
                <w:webHidden/>
              </w:rPr>
              <w:t>17</w:t>
            </w:r>
            <w:r w:rsidR="0071107A">
              <w:rPr>
                <w:noProof/>
                <w:webHidden/>
              </w:rPr>
              <w:fldChar w:fldCharType="end"/>
            </w:r>
          </w:hyperlink>
        </w:p>
        <w:p w14:paraId="58F062FA" w14:textId="77777777" w:rsidR="0071107A" w:rsidRDefault="0066288A">
          <w:pPr>
            <w:pStyle w:val="TOC2"/>
            <w:tabs>
              <w:tab w:val="right" w:leader="dot" w:pos="9742"/>
            </w:tabs>
            <w:rPr>
              <w:rFonts w:eastAsiaTheme="minorEastAsia"/>
              <w:noProof/>
              <w:lang w:eastAsia="en-NZ"/>
            </w:rPr>
          </w:pPr>
          <w:hyperlink w:anchor="_Toc279862243" w:history="1">
            <w:r w:rsidR="0071107A" w:rsidRPr="00F86D10">
              <w:rPr>
                <w:rStyle w:val="Hyperlink"/>
                <w:noProof/>
              </w:rPr>
              <w:t>Appendix E – Contractor Induction Checklist</w:t>
            </w:r>
            <w:r w:rsidR="0071107A">
              <w:rPr>
                <w:noProof/>
                <w:webHidden/>
              </w:rPr>
              <w:tab/>
            </w:r>
            <w:r w:rsidR="0071107A">
              <w:rPr>
                <w:noProof/>
                <w:webHidden/>
              </w:rPr>
              <w:fldChar w:fldCharType="begin"/>
            </w:r>
            <w:r w:rsidR="0071107A">
              <w:rPr>
                <w:noProof/>
                <w:webHidden/>
              </w:rPr>
              <w:instrText xml:space="preserve"> PAGEREF _Toc279862243 \h </w:instrText>
            </w:r>
            <w:r w:rsidR="0071107A">
              <w:rPr>
                <w:noProof/>
                <w:webHidden/>
              </w:rPr>
            </w:r>
            <w:r w:rsidR="0071107A">
              <w:rPr>
                <w:noProof/>
                <w:webHidden/>
              </w:rPr>
              <w:fldChar w:fldCharType="separate"/>
            </w:r>
            <w:r w:rsidR="0071107A">
              <w:rPr>
                <w:noProof/>
                <w:webHidden/>
              </w:rPr>
              <w:t>18</w:t>
            </w:r>
            <w:r w:rsidR="0071107A">
              <w:rPr>
                <w:noProof/>
                <w:webHidden/>
              </w:rPr>
              <w:fldChar w:fldCharType="end"/>
            </w:r>
          </w:hyperlink>
        </w:p>
        <w:p w14:paraId="1911E45E" w14:textId="77777777" w:rsidR="0071107A" w:rsidRDefault="0066288A">
          <w:pPr>
            <w:pStyle w:val="TOC2"/>
            <w:tabs>
              <w:tab w:val="right" w:leader="dot" w:pos="9742"/>
            </w:tabs>
            <w:rPr>
              <w:rFonts w:eastAsiaTheme="minorEastAsia"/>
              <w:noProof/>
              <w:lang w:eastAsia="en-NZ"/>
            </w:rPr>
          </w:pPr>
          <w:hyperlink w:anchor="_Toc279862244" w:history="1">
            <w:r w:rsidR="0071107A" w:rsidRPr="00F86D10">
              <w:rPr>
                <w:rStyle w:val="Hyperlink"/>
                <w:noProof/>
              </w:rPr>
              <w:t>Appendix F – Contractor Pre-employment H&amp;S Survey</w:t>
            </w:r>
            <w:r w:rsidR="0071107A">
              <w:rPr>
                <w:noProof/>
                <w:webHidden/>
              </w:rPr>
              <w:tab/>
            </w:r>
            <w:r w:rsidR="0071107A">
              <w:rPr>
                <w:noProof/>
                <w:webHidden/>
              </w:rPr>
              <w:fldChar w:fldCharType="begin"/>
            </w:r>
            <w:r w:rsidR="0071107A">
              <w:rPr>
                <w:noProof/>
                <w:webHidden/>
              </w:rPr>
              <w:instrText xml:space="preserve"> PAGEREF _Toc279862244 \h </w:instrText>
            </w:r>
            <w:r w:rsidR="0071107A">
              <w:rPr>
                <w:noProof/>
                <w:webHidden/>
              </w:rPr>
            </w:r>
            <w:r w:rsidR="0071107A">
              <w:rPr>
                <w:noProof/>
                <w:webHidden/>
              </w:rPr>
              <w:fldChar w:fldCharType="separate"/>
            </w:r>
            <w:r w:rsidR="0071107A">
              <w:rPr>
                <w:noProof/>
                <w:webHidden/>
              </w:rPr>
              <w:t>19</w:t>
            </w:r>
            <w:r w:rsidR="0071107A">
              <w:rPr>
                <w:noProof/>
                <w:webHidden/>
              </w:rPr>
              <w:fldChar w:fldCharType="end"/>
            </w:r>
          </w:hyperlink>
        </w:p>
        <w:p w14:paraId="5E72B1EE" w14:textId="77777777" w:rsidR="0071107A" w:rsidRDefault="0066288A">
          <w:pPr>
            <w:pStyle w:val="TOC2"/>
            <w:tabs>
              <w:tab w:val="right" w:leader="dot" w:pos="9742"/>
            </w:tabs>
            <w:rPr>
              <w:rFonts w:eastAsiaTheme="minorEastAsia"/>
              <w:noProof/>
              <w:lang w:eastAsia="en-NZ"/>
            </w:rPr>
          </w:pPr>
          <w:hyperlink w:anchor="_Toc279862245" w:history="1">
            <w:r w:rsidR="0071107A" w:rsidRPr="00F86D10">
              <w:rPr>
                <w:rStyle w:val="Hyperlink"/>
                <w:noProof/>
              </w:rPr>
              <w:t>Appendix G – Information for Tenderer</w:t>
            </w:r>
            <w:r w:rsidR="0071107A">
              <w:rPr>
                <w:noProof/>
                <w:webHidden/>
              </w:rPr>
              <w:tab/>
            </w:r>
            <w:r w:rsidR="0071107A">
              <w:rPr>
                <w:noProof/>
                <w:webHidden/>
              </w:rPr>
              <w:fldChar w:fldCharType="begin"/>
            </w:r>
            <w:r w:rsidR="0071107A">
              <w:rPr>
                <w:noProof/>
                <w:webHidden/>
              </w:rPr>
              <w:instrText xml:space="preserve"> PAGEREF _Toc279862245 \h </w:instrText>
            </w:r>
            <w:r w:rsidR="0071107A">
              <w:rPr>
                <w:noProof/>
                <w:webHidden/>
              </w:rPr>
            </w:r>
            <w:r w:rsidR="0071107A">
              <w:rPr>
                <w:noProof/>
                <w:webHidden/>
              </w:rPr>
              <w:fldChar w:fldCharType="separate"/>
            </w:r>
            <w:r w:rsidR="0071107A">
              <w:rPr>
                <w:noProof/>
                <w:webHidden/>
              </w:rPr>
              <w:t>20</w:t>
            </w:r>
            <w:r w:rsidR="0071107A">
              <w:rPr>
                <w:noProof/>
                <w:webHidden/>
              </w:rPr>
              <w:fldChar w:fldCharType="end"/>
            </w:r>
          </w:hyperlink>
        </w:p>
        <w:p w14:paraId="7120D1BF" w14:textId="77777777" w:rsidR="0071107A" w:rsidRDefault="0066288A">
          <w:pPr>
            <w:pStyle w:val="TOC2"/>
            <w:tabs>
              <w:tab w:val="right" w:leader="dot" w:pos="9742"/>
            </w:tabs>
            <w:rPr>
              <w:rFonts w:eastAsiaTheme="minorEastAsia"/>
              <w:noProof/>
              <w:lang w:eastAsia="en-NZ"/>
            </w:rPr>
          </w:pPr>
          <w:hyperlink w:anchor="_Toc279862246" w:history="1">
            <w:r w:rsidR="0071107A" w:rsidRPr="00F86D10">
              <w:rPr>
                <w:rStyle w:val="Hyperlink"/>
                <w:noProof/>
              </w:rPr>
              <w:t>Appendix H – Contractor’s Acknowledgement of H&amp;S Obligations</w:t>
            </w:r>
            <w:r w:rsidR="0071107A">
              <w:rPr>
                <w:noProof/>
                <w:webHidden/>
              </w:rPr>
              <w:tab/>
            </w:r>
            <w:r w:rsidR="0071107A">
              <w:rPr>
                <w:noProof/>
                <w:webHidden/>
              </w:rPr>
              <w:fldChar w:fldCharType="begin"/>
            </w:r>
            <w:r w:rsidR="0071107A">
              <w:rPr>
                <w:noProof/>
                <w:webHidden/>
              </w:rPr>
              <w:instrText xml:space="preserve"> PAGEREF _Toc279862246 \h </w:instrText>
            </w:r>
            <w:r w:rsidR="0071107A">
              <w:rPr>
                <w:noProof/>
                <w:webHidden/>
              </w:rPr>
            </w:r>
            <w:r w:rsidR="0071107A">
              <w:rPr>
                <w:noProof/>
                <w:webHidden/>
              </w:rPr>
              <w:fldChar w:fldCharType="separate"/>
            </w:r>
            <w:r w:rsidR="0071107A">
              <w:rPr>
                <w:noProof/>
                <w:webHidden/>
              </w:rPr>
              <w:t>22</w:t>
            </w:r>
            <w:r w:rsidR="0071107A">
              <w:rPr>
                <w:noProof/>
                <w:webHidden/>
              </w:rPr>
              <w:fldChar w:fldCharType="end"/>
            </w:r>
          </w:hyperlink>
        </w:p>
        <w:p w14:paraId="131B87DF" w14:textId="77777777" w:rsidR="0071107A" w:rsidRDefault="0066288A">
          <w:pPr>
            <w:pStyle w:val="TOC2"/>
            <w:tabs>
              <w:tab w:val="right" w:leader="dot" w:pos="9742"/>
            </w:tabs>
            <w:rPr>
              <w:rFonts w:eastAsiaTheme="minorEastAsia"/>
              <w:noProof/>
              <w:lang w:eastAsia="en-NZ"/>
            </w:rPr>
          </w:pPr>
          <w:hyperlink w:anchor="_Toc279862247" w:history="1">
            <w:r w:rsidR="0071107A" w:rsidRPr="00F86D10">
              <w:rPr>
                <w:rStyle w:val="Hyperlink"/>
                <w:noProof/>
              </w:rPr>
              <w:t>Appendix I – Contractor H&amp;S Review Form</w:t>
            </w:r>
            <w:r w:rsidR="0071107A">
              <w:rPr>
                <w:noProof/>
                <w:webHidden/>
              </w:rPr>
              <w:tab/>
            </w:r>
            <w:r w:rsidR="0071107A">
              <w:rPr>
                <w:noProof/>
                <w:webHidden/>
              </w:rPr>
              <w:fldChar w:fldCharType="begin"/>
            </w:r>
            <w:r w:rsidR="0071107A">
              <w:rPr>
                <w:noProof/>
                <w:webHidden/>
              </w:rPr>
              <w:instrText xml:space="preserve"> PAGEREF _Toc279862247 \h </w:instrText>
            </w:r>
            <w:r w:rsidR="0071107A">
              <w:rPr>
                <w:noProof/>
                <w:webHidden/>
              </w:rPr>
            </w:r>
            <w:r w:rsidR="0071107A">
              <w:rPr>
                <w:noProof/>
                <w:webHidden/>
              </w:rPr>
              <w:fldChar w:fldCharType="separate"/>
            </w:r>
            <w:r w:rsidR="0071107A">
              <w:rPr>
                <w:noProof/>
                <w:webHidden/>
              </w:rPr>
              <w:t>23</w:t>
            </w:r>
            <w:r w:rsidR="0071107A">
              <w:rPr>
                <w:noProof/>
                <w:webHidden/>
              </w:rPr>
              <w:fldChar w:fldCharType="end"/>
            </w:r>
          </w:hyperlink>
        </w:p>
        <w:p w14:paraId="223836AD" w14:textId="77777777" w:rsidR="0071107A" w:rsidRDefault="0066288A">
          <w:pPr>
            <w:pStyle w:val="TOC2"/>
            <w:tabs>
              <w:tab w:val="right" w:leader="dot" w:pos="9742"/>
            </w:tabs>
            <w:rPr>
              <w:rFonts w:eastAsiaTheme="minorEastAsia"/>
              <w:noProof/>
              <w:lang w:eastAsia="en-NZ"/>
            </w:rPr>
          </w:pPr>
          <w:hyperlink w:anchor="_Toc279862248" w:history="1">
            <w:r w:rsidR="0071107A" w:rsidRPr="00F86D10">
              <w:rPr>
                <w:rStyle w:val="Hyperlink"/>
                <w:noProof/>
              </w:rPr>
              <w:t>Appendix J – H&amp;S Reps, Emergency Wardens and Committee members</w:t>
            </w:r>
            <w:r w:rsidR="0071107A">
              <w:rPr>
                <w:noProof/>
                <w:webHidden/>
              </w:rPr>
              <w:tab/>
            </w:r>
            <w:r w:rsidR="0071107A">
              <w:rPr>
                <w:noProof/>
                <w:webHidden/>
              </w:rPr>
              <w:fldChar w:fldCharType="begin"/>
            </w:r>
            <w:r w:rsidR="0071107A">
              <w:rPr>
                <w:noProof/>
                <w:webHidden/>
              </w:rPr>
              <w:instrText xml:space="preserve"> PAGEREF _Toc279862248 \h </w:instrText>
            </w:r>
            <w:r w:rsidR="0071107A">
              <w:rPr>
                <w:noProof/>
                <w:webHidden/>
              </w:rPr>
            </w:r>
            <w:r w:rsidR="0071107A">
              <w:rPr>
                <w:noProof/>
                <w:webHidden/>
              </w:rPr>
              <w:fldChar w:fldCharType="separate"/>
            </w:r>
            <w:r w:rsidR="0071107A">
              <w:rPr>
                <w:noProof/>
                <w:webHidden/>
              </w:rPr>
              <w:t>24</w:t>
            </w:r>
            <w:r w:rsidR="0071107A">
              <w:rPr>
                <w:noProof/>
                <w:webHidden/>
              </w:rPr>
              <w:fldChar w:fldCharType="end"/>
            </w:r>
          </w:hyperlink>
        </w:p>
        <w:p w14:paraId="61965B52" w14:textId="77777777" w:rsidR="00B34921" w:rsidRPr="00352960" w:rsidRDefault="00541E70">
          <w:pPr>
            <w:rPr>
              <w:sz w:val="24"/>
              <w:szCs w:val="24"/>
            </w:rPr>
          </w:pPr>
          <w:r w:rsidRPr="00352960">
            <w:rPr>
              <w:sz w:val="24"/>
              <w:szCs w:val="24"/>
            </w:rPr>
            <w:fldChar w:fldCharType="end"/>
          </w:r>
        </w:p>
      </w:sdtContent>
    </w:sdt>
    <w:p w14:paraId="603A35C6" w14:textId="77777777" w:rsidR="00B34921" w:rsidRDefault="00B34921" w:rsidP="00B34921">
      <w:pPr>
        <w:pStyle w:val="Heading2"/>
      </w:pPr>
      <w:bookmarkStart w:id="1" w:name="_Toc279862228"/>
      <w:r>
        <w:t>Introduction</w:t>
      </w:r>
      <w:bookmarkEnd w:id="1"/>
    </w:p>
    <w:p w14:paraId="342DD6BB" w14:textId="77777777" w:rsidR="00FF18BF" w:rsidRDefault="00B34921" w:rsidP="00B34921">
      <w:pPr>
        <w:rPr>
          <w:rFonts w:ascii="Arial" w:hAnsi="Arial" w:cs="Arial"/>
          <w:sz w:val="24"/>
          <w:szCs w:val="24"/>
        </w:rPr>
      </w:pPr>
      <w:r>
        <w:rPr>
          <w:rFonts w:ascii="Arial" w:hAnsi="Arial" w:cs="Arial"/>
          <w:sz w:val="24"/>
          <w:szCs w:val="24"/>
        </w:rPr>
        <w:t>Th</w:t>
      </w:r>
      <w:r w:rsidR="00FF18BF">
        <w:rPr>
          <w:rFonts w:ascii="Arial" w:hAnsi="Arial" w:cs="Arial"/>
          <w:sz w:val="24"/>
          <w:szCs w:val="24"/>
        </w:rPr>
        <w:t>e</w:t>
      </w:r>
      <w:r>
        <w:rPr>
          <w:rFonts w:ascii="Arial" w:hAnsi="Arial" w:cs="Arial"/>
          <w:sz w:val="24"/>
          <w:szCs w:val="24"/>
        </w:rPr>
        <w:t xml:space="preserve"> Health and Safety (H&amp;S) </w:t>
      </w:r>
      <w:r w:rsidR="00FF18BF">
        <w:rPr>
          <w:rFonts w:ascii="Arial" w:hAnsi="Arial" w:cs="Arial"/>
          <w:sz w:val="24"/>
          <w:szCs w:val="24"/>
        </w:rPr>
        <w:t>Manual</w:t>
      </w:r>
      <w:r>
        <w:rPr>
          <w:rFonts w:ascii="Arial" w:hAnsi="Arial" w:cs="Arial"/>
          <w:sz w:val="24"/>
          <w:szCs w:val="24"/>
        </w:rPr>
        <w:t xml:space="preserve"> details our commitment and </w:t>
      </w:r>
      <w:r w:rsidR="00FF18BF">
        <w:rPr>
          <w:rFonts w:ascii="Arial" w:hAnsi="Arial" w:cs="Arial"/>
          <w:sz w:val="24"/>
          <w:szCs w:val="24"/>
        </w:rPr>
        <w:t xml:space="preserve">the </w:t>
      </w:r>
      <w:r>
        <w:rPr>
          <w:rFonts w:ascii="Arial" w:hAnsi="Arial" w:cs="Arial"/>
          <w:sz w:val="24"/>
          <w:szCs w:val="24"/>
        </w:rPr>
        <w:t>practical steps we have taken to prevent harm to all of our employees, contractors, visitors or any other person.</w:t>
      </w:r>
      <w:r w:rsidR="00FF18BF">
        <w:rPr>
          <w:rFonts w:ascii="Arial" w:hAnsi="Arial" w:cs="Arial"/>
          <w:sz w:val="24"/>
          <w:szCs w:val="24"/>
        </w:rPr>
        <w:t xml:space="preserve"> </w:t>
      </w:r>
      <w:r>
        <w:rPr>
          <w:rFonts w:ascii="Arial" w:hAnsi="Arial" w:cs="Arial"/>
          <w:sz w:val="24"/>
          <w:szCs w:val="24"/>
        </w:rPr>
        <w:t xml:space="preserve">This </w:t>
      </w:r>
      <w:r w:rsidR="00FF18BF">
        <w:rPr>
          <w:rFonts w:ascii="Arial" w:hAnsi="Arial" w:cs="Arial"/>
          <w:sz w:val="24"/>
          <w:szCs w:val="24"/>
        </w:rPr>
        <w:t>Manual</w:t>
      </w:r>
      <w:r>
        <w:rPr>
          <w:rFonts w:ascii="Arial" w:hAnsi="Arial" w:cs="Arial"/>
          <w:sz w:val="24"/>
          <w:szCs w:val="24"/>
        </w:rPr>
        <w:t xml:space="preserve"> is aimed at providing the ‘need-to-know’ information</w:t>
      </w:r>
      <w:r w:rsidR="00FF18BF">
        <w:rPr>
          <w:rFonts w:ascii="Arial" w:hAnsi="Arial" w:cs="Arial"/>
          <w:sz w:val="24"/>
          <w:szCs w:val="24"/>
        </w:rPr>
        <w:t xml:space="preserve"> for the majority of employees.</w:t>
      </w:r>
    </w:p>
    <w:p w14:paraId="5D9389B1" w14:textId="77777777" w:rsidR="00552DB7" w:rsidRPr="007D7562" w:rsidRDefault="00FF18BF" w:rsidP="007D7562">
      <w:pPr>
        <w:rPr>
          <w:rFonts w:ascii="Arial" w:hAnsi="Arial" w:cs="Arial"/>
          <w:sz w:val="24"/>
          <w:szCs w:val="24"/>
        </w:rPr>
      </w:pPr>
      <w:r>
        <w:rPr>
          <w:rFonts w:ascii="Arial" w:hAnsi="Arial" w:cs="Arial"/>
          <w:sz w:val="24"/>
          <w:szCs w:val="24"/>
        </w:rPr>
        <w:t xml:space="preserve">Our complete H&amp;S System is made up this H&amp;S Manual, the H&amp;S Guide and a comprehensive series of training videos. </w:t>
      </w:r>
      <w:r w:rsidR="003B1323">
        <w:rPr>
          <w:rFonts w:ascii="Arial" w:hAnsi="Arial" w:cs="Arial"/>
          <w:sz w:val="24"/>
          <w:szCs w:val="24"/>
        </w:rPr>
        <w:t xml:space="preserve">If employees and management require further clarification to </w:t>
      </w:r>
      <w:r w:rsidR="00B34921">
        <w:rPr>
          <w:rFonts w:ascii="Arial" w:hAnsi="Arial" w:cs="Arial"/>
          <w:sz w:val="24"/>
          <w:szCs w:val="24"/>
        </w:rPr>
        <w:t xml:space="preserve">supplement and </w:t>
      </w:r>
      <w:r w:rsidR="003B1323">
        <w:rPr>
          <w:rFonts w:ascii="Arial" w:hAnsi="Arial" w:cs="Arial"/>
          <w:sz w:val="24"/>
          <w:szCs w:val="24"/>
        </w:rPr>
        <w:t>inform</w:t>
      </w:r>
      <w:r w:rsidR="00B34921">
        <w:rPr>
          <w:rFonts w:ascii="Arial" w:hAnsi="Arial" w:cs="Arial"/>
          <w:sz w:val="24"/>
          <w:szCs w:val="24"/>
        </w:rPr>
        <w:t xml:space="preserve"> actions and decisions, </w:t>
      </w:r>
      <w:r w:rsidR="003B1323">
        <w:rPr>
          <w:rFonts w:ascii="Arial" w:hAnsi="Arial" w:cs="Arial"/>
          <w:sz w:val="24"/>
          <w:szCs w:val="24"/>
        </w:rPr>
        <w:t>then reference should be made to these other components of the H&amp;S System. Furthermore, the H&amp;S System can be used as a source of training for</w:t>
      </w:r>
      <w:r w:rsidR="00B34921">
        <w:rPr>
          <w:rFonts w:ascii="Arial" w:hAnsi="Arial" w:cs="Arial"/>
          <w:sz w:val="24"/>
          <w:szCs w:val="24"/>
        </w:rPr>
        <w:t xml:space="preserve"> any employee wanting to further their knowledge in H&amp;S management.</w:t>
      </w:r>
      <w:r w:rsidR="00552DB7">
        <w:rPr>
          <w:rFonts w:ascii="Arial" w:hAnsi="Arial" w:cs="Arial"/>
          <w:b/>
          <w:sz w:val="24"/>
          <w:szCs w:val="24"/>
          <w:u w:val="single"/>
        </w:rPr>
        <w:br w:type="page"/>
      </w:r>
    </w:p>
    <w:p w14:paraId="00162944" w14:textId="77777777" w:rsidR="00E3540C" w:rsidRPr="003565CD" w:rsidRDefault="005D1A84" w:rsidP="00B34921">
      <w:pPr>
        <w:pStyle w:val="Heading2"/>
      </w:pPr>
      <w:bookmarkStart w:id="2" w:name="_Toc279862229"/>
      <w:r>
        <w:lastRenderedPageBreak/>
        <w:t xml:space="preserve">Our Commitment - </w:t>
      </w:r>
      <w:r w:rsidR="00E3540C" w:rsidRPr="003565CD">
        <w:t>Health and Safety Policy</w:t>
      </w:r>
      <w:bookmarkEnd w:id="2"/>
    </w:p>
    <w:p w14:paraId="6D39C0A2"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The management of [</w:t>
      </w:r>
      <w:r w:rsidRPr="005B5395">
        <w:rPr>
          <w:rFonts w:ascii="Arial" w:hAnsi="Arial" w:cs="Arial"/>
          <w:sz w:val="24"/>
          <w:szCs w:val="24"/>
          <w:highlight w:val="red"/>
        </w:rPr>
        <w:t>YOUR COMPANY</w:t>
      </w:r>
      <w:r w:rsidRPr="005B5395">
        <w:rPr>
          <w:rFonts w:ascii="Arial" w:hAnsi="Arial" w:cs="Arial"/>
          <w:sz w:val="24"/>
          <w:szCs w:val="24"/>
        </w:rPr>
        <w:t>] is committed to a safe and healthy working environment for everyone using the premises as a place of work</w:t>
      </w:r>
      <w:r w:rsidR="005B5395" w:rsidRPr="005B5395">
        <w:rPr>
          <w:rFonts w:ascii="Arial" w:hAnsi="Arial" w:cs="Arial"/>
          <w:sz w:val="24"/>
          <w:szCs w:val="24"/>
        </w:rPr>
        <w:t>,</w:t>
      </w:r>
      <w:r w:rsidRPr="005B5395">
        <w:rPr>
          <w:rFonts w:ascii="Arial" w:hAnsi="Arial" w:cs="Arial"/>
          <w:sz w:val="24"/>
          <w:szCs w:val="24"/>
        </w:rPr>
        <w:t xml:space="preserve"> or visiting on business.</w:t>
      </w:r>
    </w:p>
    <w:p w14:paraId="5BA00A20" w14:textId="77777777" w:rsidR="00E3540C" w:rsidRPr="005B5395" w:rsidRDefault="00E3540C" w:rsidP="00E3540C">
      <w:pPr>
        <w:autoSpaceDE w:val="0"/>
        <w:autoSpaceDN w:val="0"/>
        <w:adjustRightInd w:val="0"/>
        <w:spacing w:after="0" w:line="240" w:lineRule="auto"/>
        <w:rPr>
          <w:rFonts w:ascii="Arial" w:hAnsi="Arial" w:cs="Arial"/>
          <w:b/>
          <w:bCs/>
          <w:sz w:val="24"/>
          <w:szCs w:val="24"/>
        </w:rPr>
      </w:pPr>
    </w:p>
    <w:p w14:paraId="25B15E3F" w14:textId="77777777" w:rsidR="00E3540C" w:rsidRPr="005B5395" w:rsidRDefault="00E3540C" w:rsidP="00E3540C">
      <w:pPr>
        <w:autoSpaceDE w:val="0"/>
        <w:autoSpaceDN w:val="0"/>
        <w:adjustRightInd w:val="0"/>
        <w:spacing w:after="0" w:line="240" w:lineRule="auto"/>
        <w:rPr>
          <w:rFonts w:ascii="Arial" w:hAnsi="Arial" w:cs="Arial"/>
          <w:b/>
          <w:bCs/>
          <w:sz w:val="24"/>
          <w:szCs w:val="24"/>
        </w:rPr>
      </w:pPr>
      <w:r w:rsidRPr="005B5395">
        <w:rPr>
          <w:rFonts w:ascii="Arial" w:hAnsi="Arial" w:cs="Arial"/>
          <w:b/>
          <w:bCs/>
          <w:sz w:val="24"/>
          <w:szCs w:val="24"/>
        </w:rPr>
        <w:t>Management will:</w:t>
      </w:r>
    </w:p>
    <w:p w14:paraId="20794A97"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Set health and safety objectives and performance criteria for all managers and work areas</w:t>
      </w:r>
    </w:p>
    <w:p w14:paraId="682F4311"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Annually review health and safety objectives and managers’ performance</w:t>
      </w:r>
    </w:p>
    <w:p w14:paraId="782CD690"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Encourage accurate and timely reporting and recording of all incidents and injuries</w:t>
      </w:r>
    </w:p>
    <w:p w14:paraId="6B304806"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Investigate all reported incidents and injuries to identify all contributing factors and, where appropriate, formulate plans for corrective action</w:t>
      </w:r>
    </w:p>
    <w:p w14:paraId="3647F5CE"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Actively encourage the early reporting of any pain or discomfort</w:t>
      </w:r>
    </w:p>
    <w:p w14:paraId="01ADC1C5"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Provide treatment and rehabilitation plans that ensure a safe, early and durable return to work</w:t>
      </w:r>
    </w:p>
    <w:p w14:paraId="01EF658E"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Identify all existing and new hazards and take all practicable steps to eliminate, isolate or minimise the exposure to any significant hazards</w:t>
      </w:r>
    </w:p>
    <w:p w14:paraId="5817BAE6"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Ensure that all employees are made aware of the hazards in their work areas and are adequately trained so they can carry out their duties in a safe manner</w:t>
      </w:r>
    </w:p>
    <w:p w14:paraId="2169F0E1"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Encourage employee consultation and participation in all health and safety matters</w:t>
      </w:r>
    </w:p>
    <w:p w14:paraId="784AA613"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Enable employees to elect health and safety representatives</w:t>
      </w:r>
    </w:p>
    <w:p w14:paraId="62D22BE6"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Ensure that all contractors and subcontractors are actively managing health and safety for themselves and their employees</w:t>
      </w:r>
    </w:p>
    <w:p w14:paraId="33EB0048"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Promote a system of continuous improvement, including annual reviews of policies and procedures</w:t>
      </w:r>
    </w:p>
    <w:p w14:paraId="597688F2"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Meet our obligations under the Health and Safety in Employment Act 1992 (as amended by the Amendment Act 2002) (the HSE Act), the Health and Safety in Employment Regulations 1995, codes of practice and any relevant standards or guidelines.</w:t>
      </w:r>
    </w:p>
    <w:p w14:paraId="33708DFF" w14:textId="77777777" w:rsidR="00E3540C" w:rsidRPr="005B5395" w:rsidRDefault="00E3540C" w:rsidP="00E3540C">
      <w:pPr>
        <w:autoSpaceDE w:val="0"/>
        <w:autoSpaceDN w:val="0"/>
        <w:adjustRightInd w:val="0"/>
        <w:spacing w:after="0" w:line="240" w:lineRule="auto"/>
        <w:rPr>
          <w:rFonts w:ascii="Arial" w:hAnsi="Arial" w:cs="Arial"/>
          <w:b/>
          <w:bCs/>
          <w:sz w:val="24"/>
          <w:szCs w:val="24"/>
        </w:rPr>
      </w:pPr>
    </w:p>
    <w:p w14:paraId="00044090" w14:textId="77777777" w:rsidR="00E3540C" w:rsidRPr="005B5395" w:rsidRDefault="00E3540C" w:rsidP="00E3540C">
      <w:pPr>
        <w:autoSpaceDE w:val="0"/>
        <w:autoSpaceDN w:val="0"/>
        <w:adjustRightInd w:val="0"/>
        <w:spacing w:after="0" w:line="240" w:lineRule="auto"/>
        <w:rPr>
          <w:rFonts w:ascii="Arial" w:hAnsi="Arial" w:cs="Arial"/>
          <w:b/>
          <w:bCs/>
          <w:sz w:val="24"/>
          <w:szCs w:val="24"/>
        </w:rPr>
      </w:pPr>
      <w:r w:rsidRPr="005B5395">
        <w:rPr>
          <w:rFonts w:ascii="Arial" w:hAnsi="Arial" w:cs="Arial"/>
          <w:b/>
          <w:bCs/>
          <w:sz w:val="24"/>
          <w:szCs w:val="24"/>
        </w:rPr>
        <w:t>Every employee is expected to share in the commitment to health and safety.</w:t>
      </w:r>
    </w:p>
    <w:p w14:paraId="3E2D8E62"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Every manager, supervisor or foreperson is accountable to the employer for the health and safety of employees working under their direction.</w:t>
      </w:r>
    </w:p>
    <w:p w14:paraId="74BC16AC"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Each employee is expected to help maintain a safe and healthy workplace through:</w:t>
      </w:r>
    </w:p>
    <w:p w14:paraId="6EBEC0B7"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Following all safe work procedures, rules and instructions</w:t>
      </w:r>
    </w:p>
    <w:p w14:paraId="26F40C9E"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Properly using all safety equipment and clothing provided</w:t>
      </w:r>
    </w:p>
    <w:p w14:paraId="7B94BEAB"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Reporting early any pain or discomfort</w:t>
      </w:r>
    </w:p>
    <w:p w14:paraId="1463ABF2"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Taking an active role in the company’s treatment and rehabilitation plan, for their ‘early and durable return to work’</w:t>
      </w:r>
    </w:p>
    <w:p w14:paraId="4EC82646"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 Reporting all incidents, injuries and hazards to the appropriate person.</w:t>
      </w:r>
    </w:p>
    <w:p w14:paraId="6F713095" w14:textId="77777777" w:rsidR="00E3540C" w:rsidRPr="005B5395" w:rsidRDefault="00E3540C" w:rsidP="00E3540C">
      <w:pPr>
        <w:autoSpaceDE w:val="0"/>
        <w:autoSpaceDN w:val="0"/>
        <w:adjustRightInd w:val="0"/>
        <w:spacing w:after="0" w:line="240" w:lineRule="auto"/>
        <w:rPr>
          <w:rFonts w:ascii="Arial" w:hAnsi="Arial" w:cs="Arial"/>
          <w:sz w:val="24"/>
          <w:szCs w:val="24"/>
        </w:rPr>
      </w:pPr>
    </w:p>
    <w:p w14:paraId="6461A635"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The Health and Safety Committee includes representatives from senior management and union and elected health and safety representatives. The Committee is responsible for implementing, monitoring, reviewing and planning health and safety policies, systems and practices.</w:t>
      </w:r>
    </w:p>
    <w:p w14:paraId="1132369E" w14:textId="77777777" w:rsidR="00E3540C" w:rsidRPr="005B5395" w:rsidRDefault="00E3540C" w:rsidP="00E3540C">
      <w:pPr>
        <w:autoSpaceDE w:val="0"/>
        <w:autoSpaceDN w:val="0"/>
        <w:adjustRightInd w:val="0"/>
        <w:spacing w:after="0" w:line="240" w:lineRule="auto"/>
        <w:rPr>
          <w:rFonts w:ascii="Arial" w:hAnsi="Arial" w:cs="Arial"/>
          <w:sz w:val="24"/>
          <w:szCs w:val="24"/>
        </w:rPr>
      </w:pPr>
    </w:p>
    <w:p w14:paraId="4E660C70" w14:textId="77777777" w:rsidR="00E3540C" w:rsidRPr="005B5395" w:rsidRDefault="00E3540C" w:rsidP="00E3540C">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Signed by [</w:t>
      </w:r>
      <w:r w:rsidRPr="005B5395">
        <w:rPr>
          <w:rFonts w:ascii="Arial" w:hAnsi="Arial" w:cs="Arial"/>
          <w:sz w:val="24"/>
          <w:szCs w:val="24"/>
          <w:highlight w:val="red"/>
        </w:rPr>
        <w:t>CEO/General Manager</w:t>
      </w:r>
      <w:r w:rsidRPr="005B5395">
        <w:rPr>
          <w:rFonts w:ascii="Arial" w:hAnsi="Arial" w:cs="Arial"/>
          <w:sz w:val="24"/>
          <w:szCs w:val="24"/>
        </w:rPr>
        <w:t>]</w:t>
      </w:r>
    </w:p>
    <w:p w14:paraId="3BF7F1A4" w14:textId="77777777" w:rsidR="00E3540C" w:rsidRDefault="00E3540C">
      <w:pPr>
        <w:rPr>
          <w:rFonts w:ascii="Arial" w:hAnsi="Arial" w:cs="Arial"/>
          <w:sz w:val="24"/>
          <w:szCs w:val="24"/>
        </w:rPr>
      </w:pPr>
      <w:r w:rsidRPr="005B5395">
        <w:rPr>
          <w:rFonts w:ascii="Arial" w:hAnsi="Arial" w:cs="Arial"/>
          <w:sz w:val="24"/>
          <w:szCs w:val="24"/>
        </w:rPr>
        <w:t>Date [</w:t>
      </w:r>
      <w:r w:rsidRPr="005B5395">
        <w:rPr>
          <w:rFonts w:ascii="Arial" w:hAnsi="Arial" w:cs="Arial"/>
          <w:sz w:val="24"/>
          <w:szCs w:val="24"/>
          <w:highlight w:val="red"/>
        </w:rPr>
        <w:t>DATE</w:t>
      </w:r>
      <w:r w:rsidRPr="005B5395">
        <w:rPr>
          <w:rFonts w:ascii="Arial" w:hAnsi="Arial" w:cs="Arial"/>
          <w:sz w:val="24"/>
          <w:szCs w:val="24"/>
        </w:rPr>
        <w:t>]</w:t>
      </w:r>
      <w:r w:rsidRPr="005B5395">
        <w:rPr>
          <w:rFonts w:ascii="Arial" w:hAnsi="Arial" w:cs="Arial"/>
          <w:sz w:val="24"/>
          <w:szCs w:val="24"/>
        </w:rPr>
        <w:br w:type="page"/>
      </w:r>
    </w:p>
    <w:p w14:paraId="31FDE8F6" w14:textId="77777777" w:rsidR="005D1A84" w:rsidRDefault="005D1A84" w:rsidP="00B34921">
      <w:pPr>
        <w:pStyle w:val="Heading2"/>
      </w:pPr>
      <w:bookmarkStart w:id="3" w:name="_Toc279862230"/>
      <w:r>
        <w:lastRenderedPageBreak/>
        <w:t>Emergency Planning and Readiness</w:t>
      </w:r>
      <w:bookmarkEnd w:id="3"/>
    </w:p>
    <w:p w14:paraId="74DEEAAC" w14:textId="77777777" w:rsidR="00400611" w:rsidRPr="00400611" w:rsidRDefault="00400611" w:rsidP="00400611">
      <w:pPr>
        <w:rPr>
          <w:rFonts w:ascii="Arial" w:hAnsi="Arial" w:cs="Arial"/>
          <w:sz w:val="24"/>
          <w:szCs w:val="24"/>
        </w:rPr>
      </w:pPr>
      <w:r w:rsidRPr="002109E4">
        <w:rPr>
          <w:rFonts w:ascii="Arial" w:hAnsi="Arial" w:cs="Arial"/>
          <w:sz w:val="24"/>
          <w:szCs w:val="24"/>
          <w:highlight w:val="red"/>
        </w:rPr>
        <w:t>Use the Emergency Planning and Readiness chapter in the guide to complete this chapter.</w:t>
      </w:r>
    </w:p>
    <w:p w14:paraId="26DDC95D" w14:textId="77777777" w:rsidR="005D1A84" w:rsidRDefault="005D1A84" w:rsidP="00127B6F">
      <w:pPr>
        <w:pStyle w:val="Heading2"/>
      </w:pPr>
      <w:r>
        <w:br w:type="page"/>
      </w:r>
      <w:bookmarkStart w:id="4" w:name="_Toc279862231"/>
      <w:r>
        <w:lastRenderedPageBreak/>
        <w:t>Reporting and Investigation</w:t>
      </w:r>
      <w:bookmarkEnd w:id="4"/>
    </w:p>
    <w:p w14:paraId="2582B873" w14:textId="77777777" w:rsidR="00C5277B" w:rsidRDefault="00C5277B" w:rsidP="00C5277B">
      <w:pPr>
        <w:rPr>
          <w:rFonts w:ascii="Arial" w:hAnsi="Arial" w:cs="Arial"/>
          <w:sz w:val="24"/>
          <w:szCs w:val="24"/>
        </w:rPr>
      </w:pPr>
      <w:r w:rsidRPr="00C5277B">
        <w:rPr>
          <w:rFonts w:ascii="Arial" w:hAnsi="Arial" w:cs="Arial"/>
          <w:sz w:val="24"/>
          <w:szCs w:val="24"/>
          <w:highlight w:val="red"/>
        </w:rPr>
        <w:t>Use the guide, forms and flowchart to build this chapter. The following is an example.</w:t>
      </w:r>
    </w:p>
    <w:p w14:paraId="22EAC814" w14:textId="77777777" w:rsidR="004A57DA" w:rsidRDefault="004A57DA" w:rsidP="00C5277B">
      <w:pPr>
        <w:rPr>
          <w:rFonts w:ascii="Arial" w:hAnsi="Arial" w:cs="Arial"/>
          <w:sz w:val="24"/>
          <w:szCs w:val="24"/>
        </w:rPr>
      </w:pPr>
      <w:r>
        <w:rPr>
          <w:rFonts w:ascii="Arial" w:hAnsi="Arial" w:cs="Arial"/>
          <w:sz w:val="24"/>
          <w:szCs w:val="24"/>
        </w:rPr>
        <w:t>We expect mistakes will be made, and view mistakes as our way to learn and improve and become a more profitable company. We are so committed to this principal that we will reward individuals that demonstrate a personal commitment to reporting any incident.</w:t>
      </w:r>
    </w:p>
    <w:p w14:paraId="240A78DD" w14:textId="77777777" w:rsidR="002C76E6" w:rsidRDefault="002C76E6" w:rsidP="00C5277B">
      <w:pPr>
        <w:rPr>
          <w:rFonts w:ascii="Arial" w:hAnsi="Arial" w:cs="Arial"/>
          <w:sz w:val="24"/>
          <w:szCs w:val="24"/>
        </w:rPr>
      </w:pPr>
      <w:r>
        <w:rPr>
          <w:rFonts w:ascii="Arial" w:hAnsi="Arial" w:cs="Arial"/>
          <w:sz w:val="24"/>
          <w:szCs w:val="24"/>
        </w:rPr>
        <w:t>However,</w:t>
      </w:r>
      <w:r w:rsidR="004A57DA">
        <w:rPr>
          <w:rFonts w:ascii="Arial" w:hAnsi="Arial" w:cs="Arial"/>
          <w:sz w:val="24"/>
          <w:szCs w:val="24"/>
        </w:rPr>
        <w:t xml:space="preserve"> any intentionally neglect e.g. not using hazard controls</w:t>
      </w:r>
      <w:r w:rsidR="00A26975">
        <w:rPr>
          <w:rFonts w:ascii="Arial" w:hAnsi="Arial" w:cs="Arial"/>
          <w:sz w:val="24"/>
          <w:szCs w:val="24"/>
        </w:rPr>
        <w:t>,</w:t>
      </w:r>
      <w:r w:rsidR="004A57DA">
        <w:rPr>
          <w:rFonts w:ascii="Arial" w:hAnsi="Arial" w:cs="Arial"/>
          <w:sz w:val="24"/>
          <w:szCs w:val="24"/>
        </w:rPr>
        <w:t xml:space="preserve"> or criminal activity will result in disciplinary action. We are separating mistakes from </w:t>
      </w:r>
      <w:r>
        <w:rPr>
          <w:rFonts w:ascii="Arial" w:hAnsi="Arial" w:cs="Arial"/>
          <w:sz w:val="24"/>
          <w:szCs w:val="24"/>
        </w:rPr>
        <w:t xml:space="preserve">intentional actions and disregard for safety standards and expect the highest </w:t>
      </w:r>
      <w:r w:rsidR="00A26975">
        <w:rPr>
          <w:rFonts w:ascii="Arial" w:hAnsi="Arial" w:cs="Arial"/>
          <w:sz w:val="24"/>
          <w:szCs w:val="24"/>
        </w:rPr>
        <w:t xml:space="preserve">safety </w:t>
      </w:r>
      <w:r>
        <w:rPr>
          <w:rFonts w:ascii="Arial" w:hAnsi="Arial" w:cs="Arial"/>
          <w:sz w:val="24"/>
          <w:szCs w:val="24"/>
        </w:rPr>
        <w:t>standards from all employees and contractors.</w:t>
      </w:r>
    </w:p>
    <w:p w14:paraId="40CB88B5" w14:textId="77777777" w:rsidR="002C76E6" w:rsidRDefault="002C76E6" w:rsidP="00C5277B">
      <w:pPr>
        <w:rPr>
          <w:rFonts w:ascii="Arial" w:hAnsi="Arial" w:cs="Arial"/>
          <w:sz w:val="24"/>
          <w:szCs w:val="24"/>
        </w:rPr>
      </w:pPr>
      <w:r>
        <w:rPr>
          <w:rFonts w:ascii="Arial" w:hAnsi="Arial" w:cs="Arial"/>
          <w:sz w:val="24"/>
          <w:szCs w:val="24"/>
        </w:rPr>
        <w:t>Process</w:t>
      </w:r>
    </w:p>
    <w:p w14:paraId="5B485A19" w14:textId="77777777" w:rsidR="002C76E6" w:rsidRDefault="002C76E6" w:rsidP="002C76E6">
      <w:pPr>
        <w:rPr>
          <w:rFonts w:ascii="Arial" w:hAnsi="Arial" w:cs="Arial"/>
          <w:sz w:val="24"/>
          <w:szCs w:val="24"/>
        </w:rPr>
      </w:pPr>
      <w:r>
        <w:rPr>
          <w:rFonts w:ascii="Arial" w:hAnsi="Arial" w:cs="Arial"/>
          <w:sz w:val="24"/>
          <w:szCs w:val="24"/>
        </w:rPr>
        <w:t>Once an incident occurs some kind of emergency response may be required. This may be anything from a complete shut-down and evacuation to using the first aid kit – or nothing at all. Once the situation is safe</w:t>
      </w:r>
      <w:r w:rsidR="00A26975">
        <w:rPr>
          <w:rFonts w:ascii="Arial" w:hAnsi="Arial" w:cs="Arial"/>
          <w:sz w:val="24"/>
          <w:szCs w:val="24"/>
        </w:rPr>
        <w:t xml:space="preserve"> and people have been treated</w:t>
      </w:r>
      <w:r>
        <w:rPr>
          <w:rFonts w:ascii="Arial" w:hAnsi="Arial" w:cs="Arial"/>
          <w:sz w:val="24"/>
          <w:szCs w:val="24"/>
        </w:rPr>
        <w:t>, then it is important to report the incident to the health and safety representative (H&amp;S rep).</w:t>
      </w:r>
      <w:r w:rsidR="00A26975">
        <w:rPr>
          <w:rFonts w:ascii="Arial" w:hAnsi="Arial" w:cs="Arial"/>
          <w:sz w:val="24"/>
          <w:szCs w:val="24"/>
        </w:rPr>
        <w:t xml:space="preserve"> We</w:t>
      </w:r>
      <w:r w:rsidRPr="00C5277B">
        <w:rPr>
          <w:rFonts w:ascii="Arial" w:hAnsi="Arial" w:cs="Arial"/>
          <w:sz w:val="24"/>
          <w:szCs w:val="24"/>
        </w:rPr>
        <w:t xml:space="preserve"> </w:t>
      </w:r>
      <w:r>
        <w:rPr>
          <w:rFonts w:ascii="Arial" w:hAnsi="Arial" w:cs="Arial"/>
          <w:sz w:val="24"/>
          <w:szCs w:val="24"/>
        </w:rPr>
        <w:t>expect</w:t>
      </w:r>
      <w:r w:rsidRPr="00C5277B">
        <w:rPr>
          <w:rFonts w:ascii="Arial" w:hAnsi="Arial" w:cs="Arial"/>
          <w:sz w:val="24"/>
          <w:szCs w:val="24"/>
        </w:rPr>
        <w:t xml:space="preserve"> all accidents and incidents to be reported</w:t>
      </w:r>
      <w:r>
        <w:rPr>
          <w:rFonts w:ascii="Arial" w:hAnsi="Arial" w:cs="Arial"/>
          <w:sz w:val="24"/>
          <w:szCs w:val="24"/>
        </w:rPr>
        <w:t xml:space="preserve"> to the H&amp;S rep. These include near misses, or things that occur which make you think ‘that was lucky’. This can be done verbally or in writing – by just jotting a few details on a piece of paper or even better, using the reporting form in this chapter. </w:t>
      </w:r>
    </w:p>
    <w:p w14:paraId="01B562D4" w14:textId="77777777" w:rsidR="00781C9F" w:rsidRDefault="00A26975" w:rsidP="002C76E6">
      <w:pPr>
        <w:rPr>
          <w:rFonts w:ascii="Arial" w:hAnsi="Arial" w:cs="Arial"/>
          <w:sz w:val="24"/>
          <w:szCs w:val="24"/>
        </w:rPr>
      </w:pPr>
      <w:r>
        <w:rPr>
          <w:rFonts w:ascii="Arial" w:hAnsi="Arial" w:cs="Arial"/>
          <w:sz w:val="24"/>
          <w:szCs w:val="24"/>
        </w:rPr>
        <w:t xml:space="preserve">The H&amp;S </w:t>
      </w:r>
      <w:r w:rsidR="00811D49">
        <w:rPr>
          <w:rFonts w:ascii="Arial" w:hAnsi="Arial" w:cs="Arial"/>
          <w:sz w:val="24"/>
          <w:szCs w:val="24"/>
        </w:rPr>
        <w:t>r</w:t>
      </w:r>
      <w:r>
        <w:rPr>
          <w:rFonts w:ascii="Arial" w:hAnsi="Arial" w:cs="Arial"/>
          <w:sz w:val="24"/>
          <w:szCs w:val="24"/>
        </w:rPr>
        <w:t>ep will then document the incident and investigate using the form in Appendix A.</w:t>
      </w:r>
      <w:r w:rsidR="00811D49">
        <w:rPr>
          <w:rFonts w:ascii="Arial" w:hAnsi="Arial" w:cs="Arial"/>
          <w:sz w:val="24"/>
          <w:szCs w:val="24"/>
        </w:rPr>
        <w:t xml:space="preserve"> If the injury is a Serious Harm, then the H&amp;S rep will inform management immediately</w:t>
      </w:r>
      <w:r w:rsidR="00781C9F">
        <w:rPr>
          <w:rFonts w:ascii="Arial" w:hAnsi="Arial" w:cs="Arial"/>
          <w:sz w:val="24"/>
          <w:szCs w:val="24"/>
        </w:rPr>
        <w:t xml:space="preserve">. The H&amp;S rep will then inform </w:t>
      </w:r>
      <w:r w:rsidR="00811D49">
        <w:rPr>
          <w:rFonts w:ascii="Arial" w:hAnsi="Arial" w:cs="Arial"/>
          <w:sz w:val="24"/>
          <w:szCs w:val="24"/>
        </w:rPr>
        <w:t>the Department of Labour</w:t>
      </w:r>
      <w:r w:rsidR="00781C9F">
        <w:rPr>
          <w:rFonts w:ascii="Arial" w:hAnsi="Arial" w:cs="Arial"/>
          <w:sz w:val="24"/>
          <w:szCs w:val="24"/>
        </w:rPr>
        <w:t xml:space="preserve"> both verbally and in writing using the required form</w:t>
      </w:r>
      <w:r w:rsidR="00781C9F">
        <w:rPr>
          <w:rStyle w:val="FootnoteReference"/>
          <w:rFonts w:ascii="Arial" w:hAnsi="Arial" w:cs="Arial"/>
          <w:sz w:val="24"/>
          <w:szCs w:val="24"/>
        </w:rPr>
        <w:footnoteReference w:id="1"/>
      </w:r>
      <w:r w:rsidR="00781C9F">
        <w:rPr>
          <w:rFonts w:ascii="Arial" w:hAnsi="Arial" w:cs="Arial"/>
          <w:sz w:val="24"/>
          <w:szCs w:val="24"/>
        </w:rPr>
        <w:t xml:space="preserve">. This process is </w:t>
      </w:r>
      <w:r w:rsidR="00811D49">
        <w:rPr>
          <w:rFonts w:ascii="Arial" w:hAnsi="Arial" w:cs="Arial"/>
          <w:sz w:val="24"/>
          <w:szCs w:val="24"/>
        </w:rPr>
        <w:t>detailed in the</w:t>
      </w:r>
      <w:r w:rsidR="00781C9F">
        <w:rPr>
          <w:rFonts w:ascii="Arial" w:hAnsi="Arial" w:cs="Arial"/>
          <w:sz w:val="24"/>
          <w:szCs w:val="24"/>
        </w:rPr>
        <w:t xml:space="preserve"> following </w:t>
      </w:r>
      <w:r w:rsidR="00811D49">
        <w:rPr>
          <w:rFonts w:ascii="Arial" w:hAnsi="Arial" w:cs="Arial"/>
          <w:sz w:val="24"/>
          <w:szCs w:val="24"/>
        </w:rPr>
        <w:t>‘Reporting and Investigation Flowchart’.</w:t>
      </w:r>
    </w:p>
    <w:p w14:paraId="269D0827" w14:textId="77777777" w:rsidR="000D014A" w:rsidRDefault="00806353" w:rsidP="002C76E6">
      <w:pPr>
        <w:rPr>
          <w:rFonts w:ascii="Arial" w:hAnsi="Arial" w:cs="Arial"/>
          <w:sz w:val="24"/>
          <w:szCs w:val="24"/>
        </w:rPr>
      </w:pPr>
      <w:r>
        <w:rPr>
          <w:rFonts w:ascii="Arial" w:hAnsi="Arial" w:cs="Arial"/>
          <w:sz w:val="24"/>
          <w:szCs w:val="24"/>
        </w:rPr>
        <w:t xml:space="preserve">The key to learning comes down to </w:t>
      </w:r>
      <w:r w:rsidR="00B10605">
        <w:rPr>
          <w:rFonts w:ascii="Arial" w:hAnsi="Arial" w:cs="Arial"/>
          <w:sz w:val="24"/>
          <w:szCs w:val="24"/>
        </w:rPr>
        <w:t xml:space="preserve">a </w:t>
      </w:r>
      <w:r>
        <w:rPr>
          <w:rFonts w:ascii="Arial" w:hAnsi="Arial" w:cs="Arial"/>
          <w:sz w:val="24"/>
          <w:szCs w:val="24"/>
        </w:rPr>
        <w:t>thorough investigation of each incident. The only reason to investigate is to determine action steps we can put in place to prevent future occurrences. These recommendations will often come from the person on the ‘shop floor’ – you. Please speak up if during the investigation or at any other time. There are no dumb questions or ideas in our business.</w:t>
      </w:r>
    </w:p>
    <w:p w14:paraId="714E8F4B" w14:textId="77777777" w:rsidR="002C76E6" w:rsidRDefault="002C76E6" w:rsidP="002C76E6">
      <w:pPr>
        <w:rPr>
          <w:rFonts w:ascii="Arial" w:hAnsi="Arial" w:cs="Arial"/>
          <w:sz w:val="24"/>
          <w:szCs w:val="24"/>
        </w:rPr>
      </w:pPr>
      <w:r>
        <w:rPr>
          <w:rFonts w:ascii="Arial" w:hAnsi="Arial" w:cs="Arial"/>
          <w:sz w:val="24"/>
          <w:szCs w:val="24"/>
        </w:rPr>
        <w:br w:type="page"/>
      </w:r>
      <w:bookmarkStart w:id="5" w:name="_Toc279862232"/>
      <w:r w:rsidRPr="002C76E6">
        <w:rPr>
          <w:rStyle w:val="Heading3Char"/>
        </w:rPr>
        <w:lastRenderedPageBreak/>
        <w:t>Reporting and Investigation Flowchart</w:t>
      </w:r>
      <w:bookmarkEnd w:id="5"/>
      <w:r w:rsidRPr="002C76E6">
        <w:rPr>
          <w:rFonts w:ascii="Arial" w:hAnsi="Arial" w:cs="Arial"/>
          <w:noProof/>
          <w:sz w:val="24"/>
          <w:szCs w:val="24"/>
          <w:lang w:val="en-US"/>
        </w:rPr>
        <w:drawing>
          <wp:inline distT="0" distB="0" distL="0" distR="0" wp14:anchorId="63C84835" wp14:editId="15870DC5">
            <wp:extent cx="5861797" cy="8465455"/>
            <wp:effectExtent l="19050" t="0" r="5603" b="0"/>
            <wp:docPr id="2" name="Picture 5" descr="C:\Users\Collins\Documents\Tony\Business\Safety Hub\Video Training\Reporting and Investigation docs\Reporting and Investi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Documents\Tony\Business\Safety Hub\Video Training\Reporting and Investigation docs\Reporting and Investigation.jpg"/>
                    <pic:cNvPicPr>
                      <a:picLocks noChangeAspect="1" noChangeArrowheads="1"/>
                    </pic:cNvPicPr>
                  </pic:nvPicPr>
                  <pic:blipFill>
                    <a:blip r:embed="rId9" cstate="print"/>
                    <a:srcRect/>
                    <a:stretch>
                      <a:fillRect/>
                    </a:stretch>
                  </pic:blipFill>
                  <pic:spPr bwMode="auto">
                    <a:xfrm>
                      <a:off x="0" y="0"/>
                      <a:ext cx="5859477" cy="8462105"/>
                    </a:xfrm>
                    <a:prstGeom prst="rect">
                      <a:avLst/>
                    </a:prstGeom>
                    <a:noFill/>
                    <a:ln w="9525">
                      <a:noFill/>
                      <a:miter lim="800000"/>
                      <a:headEnd/>
                      <a:tailEnd/>
                    </a:ln>
                  </pic:spPr>
                </pic:pic>
              </a:graphicData>
            </a:graphic>
          </wp:inline>
        </w:drawing>
      </w:r>
    </w:p>
    <w:p w14:paraId="6DDC19E4" w14:textId="77777777" w:rsidR="002C76E6" w:rsidRDefault="002C76E6">
      <w:pPr>
        <w:rPr>
          <w:rFonts w:ascii="Arial" w:hAnsi="Arial" w:cs="Arial"/>
          <w:sz w:val="24"/>
          <w:szCs w:val="24"/>
        </w:rPr>
      </w:pPr>
      <w:r>
        <w:rPr>
          <w:rFonts w:ascii="Arial" w:hAnsi="Arial" w:cs="Arial"/>
          <w:sz w:val="24"/>
          <w:szCs w:val="24"/>
        </w:rPr>
        <w:br w:type="page"/>
      </w:r>
    </w:p>
    <w:p w14:paraId="2FDA4487" w14:textId="77777777" w:rsidR="002C76E6" w:rsidRDefault="002C76E6" w:rsidP="002C76E6">
      <w:pPr>
        <w:jc w:val="center"/>
        <w:rPr>
          <w:rFonts w:ascii="Arial" w:hAnsi="Arial" w:cs="Arial"/>
          <w:sz w:val="24"/>
          <w:szCs w:val="24"/>
        </w:rPr>
      </w:pPr>
    </w:p>
    <w:p w14:paraId="6383BCE4" w14:textId="77777777" w:rsidR="005D1A84" w:rsidRDefault="005D1A84" w:rsidP="00806353">
      <w:pPr>
        <w:pStyle w:val="Heading2"/>
      </w:pPr>
      <w:bookmarkStart w:id="6" w:name="_Toc279862233"/>
      <w:r>
        <w:t>Return to Work</w:t>
      </w:r>
      <w:bookmarkEnd w:id="6"/>
    </w:p>
    <w:p w14:paraId="4FF26C77" w14:textId="77777777" w:rsidR="005D1A84" w:rsidRPr="001947E8" w:rsidRDefault="005D1A84" w:rsidP="005D1A84">
      <w:pPr>
        <w:rPr>
          <w:rFonts w:ascii="Arial" w:hAnsi="Arial" w:cs="Arial"/>
          <w:sz w:val="24"/>
          <w:szCs w:val="24"/>
        </w:rPr>
      </w:pPr>
      <w:r w:rsidRPr="001947E8">
        <w:rPr>
          <w:rFonts w:ascii="Arial" w:hAnsi="Arial" w:cs="Arial"/>
          <w:sz w:val="24"/>
          <w:szCs w:val="24"/>
        </w:rPr>
        <w:t>The return to work procedure was developed from the ACC1695 document</w:t>
      </w:r>
      <w:r w:rsidRPr="001947E8">
        <w:rPr>
          <w:rFonts w:ascii="Arial" w:hAnsi="Arial" w:cs="Arial"/>
          <w:sz w:val="24"/>
          <w:szCs w:val="24"/>
          <w:vertAlign w:val="superscript"/>
        </w:rPr>
        <w:footnoteReference w:id="2"/>
      </w:r>
      <w:r w:rsidRPr="001947E8">
        <w:rPr>
          <w:rFonts w:ascii="Arial" w:hAnsi="Arial" w:cs="Arial"/>
          <w:sz w:val="24"/>
          <w:szCs w:val="24"/>
        </w:rPr>
        <w:t>. The benefits of having a return to work procedure are that:</w:t>
      </w:r>
    </w:p>
    <w:p w14:paraId="2237F1D1"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 It improves the culture and cooperation in our workplace.</w:t>
      </w:r>
    </w:p>
    <w:p w14:paraId="57449792"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 xml:space="preserve">• It demonstrates that </w:t>
      </w:r>
      <w:r>
        <w:rPr>
          <w:rFonts w:ascii="Arial" w:hAnsi="Arial" w:cs="Arial"/>
          <w:sz w:val="24"/>
          <w:szCs w:val="24"/>
        </w:rPr>
        <w:t>we</w:t>
      </w:r>
      <w:r w:rsidRPr="001947E8">
        <w:rPr>
          <w:rFonts w:ascii="Arial" w:hAnsi="Arial" w:cs="Arial"/>
          <w:sz w:val="24"/>
          <w:szCs w:val="24"/>
        </w:rPr>
        <w:t xml:space="preserve"> are a supportive employer.</w:t>
      </w:r>
    </w:p>
    <w:p w14:paraId="7D77A22A"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 It helps retain our employees.</w:t>
      </w:r>
    </w:p>
    <w:p w14:paraId="71951533"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 It reduces lost work time.</w:t>
      </w:r>
    </w:p>
    <w:p w14:paraId="7F5B2DC0"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 It reduces the costs of recruitment and training.</w:t>
      </w:r>
    </w:p>
    <w:p w14:paraId="67F71210"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 It reduces the costs associated with long-term disability.</w:t>
      </w:r>
    </w:p>
    <w:p w14:paraId="0C7CDEA3"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 It provides a consistent approach to managing workplace absence (whether the injury happens at work or away from work, or is an illness).</w:t>
      </w:r>
    </w:p>
    <w:p w14:paraId="2D75B921" w14:textId="77777777" w:rsidR="005D1A84" w:rsidRPr="001947E8" w:rsidRDefault="005D1A84" w:rsidP="005D1A84">
      <w:pPr>
        <w:pStyle w:val="Bodycopy"/>
        <w:rPr>
          <w:rFonts w:eastAsiaTheme="minorHAnsi"/>
          <w:sz w:val="24"/>
          <w:szCs w:val="24"/>
          <w:lang w:eastAsia="en-US"/>
        </w:rPr>
      </w:pPr>
      <w:r w:rsidRPr="001947E8">
        <w:rPr>
          <w:rFonts w:eastAsiaTheme="minorHAnsi"/>
          <w:sz w:val="24"/>
          <w:szCs w:val="24"/>
          <w:lang w:eastAsia="en-US"/>
        </w:rPr>
        <w:t>The first steps are to treat any injury and ensure any reporting and investigation obligations are completed. Depending upon the severity of the injury, a return to work and rehabilitation plan will need to be developed between the employer, employee, ACC and treatment provider</w:t>
      </w:r>
      <w:r w:rsidR="001447E7">
        <w:rPr>
          <w:rFonts w:eastAsiaTheme="minorHAnsi"/>
          <w:sz w:val="24"/>
          <w:szCs w:val="24"/>
          <w:lang w:eastAsia="en-US"/>
        </w:rPr>
        <w:t xml:space="preserve"> e.g. the doctor</w:t>
      </w:r>
      <w:r w:rsidRPr="001947E8">
        <w:rPr>
          <w:rFonts w:eastAsiaTheme="minorHAnsi"/>
          <w:sz w:val="24"/>
          <w:szCs w:val="24"/>
          <w:lang w:eastAsia="en-US"/>
        </w:rPr>
        <w:t>.</w:t>
      </w:r>
    </w:p>
    <w:p w14:paraId="184BFD62"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Manager’s will then need to analyse the type of work being conducted, and determine if this work will be suitable for the returning employee. Answers to the following questions will help manager’s determine a suitable work options.</w:t>
      </w:r>
    </w:p>
    <w:p w14:paraId="36445CA3"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1. Is there anything about this injury that prevents your employee travelling to their usual place of employment?</w:t>
      </w:r>
    </w:p>
    <w:p w14:paraId="77A2B05A"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2. Is there anything about this injury that prevents your employee being at their usual place of employment for full normal hours?</w:t>
      </w:r>
    </w:p>
    <w:p w14:paraId="3754766A"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 xml:space="preserve">3. Is there anything about this injury that prevents your employee performing their usual duties for some of the time? Ideally here you should analyse the job and work out the demands e.g. is it physical work, what type, how much, how often. What is the working environment, the level of productivity required? </w:t>
      </w:r>
    </w:p>
    <w:p w14:paraId="3E4F94F4"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4. Is there anything about this injury that prevents your employee performing their usual duties for full normal hours?</w:t>
      </w:r>
    </w:p>
    <w:p w14:paraId="0E122352" w14:textId="77777777" w:rsidR="005D1A84" w:rsidRPr="001947E8" w:rsidRDefault="005D1A84" w:rsidP="005D1A84">
      <w:pPr>
        <w:autoSpaceDE w:val="0"/>
        <w:autoSpaceDN w:val="0"/>
        <w:adjustRightInd w:val="0"/>
        <w:rPr>
          <w:rFonts w:ascii="Arial" w:hAnsi="Arial" w:cs="Arial"/>
          <w:sz w:val="24"/>
          <w:szCs w:val="24"/>
        </w:rPr>
      </w:pPr>
      <w:r w:rsidRPr="001947E8">
        <w:rPr>
          <w:rFonts w:ascii="Arial" w:hAnsi="Arial" w:cs="Arial"/>
          <w:sz w:val="24"/>
          <w:szCs w:val="24"/>
        </w:rPr>
        <w:t>5. Does the injury cause any safety problems?</w:t>
      </w:r>
    </w:p>
    <w:p w14:paraId="68E1A99F" w14:textId="77777777" w:rsidR="005D1A84" w:rsidRPr="005D1A84" w:rsidRDefault="005D1A84" w:rsidP="005D1A84">
      <w:pPr>
        <w:pStyle w:val="Bodycopy"/>
        <w:rPr>
          <w:rFonts w:eastAsiaTheme="minorHAnsi"/>
          <w:sz w:val="24"/>
          <w:szCs w:val="24"/>
          <w:lang w:eastAsia="en-US"/>
        </w:rPr>
      </w:pPr>
      <w:r w:rsidRPr="001947E8">
        <w:rPr>
          <w:rFonts w:eastAsiaTheme="minorHAnsi"/>
          <w:sz w:val="24"/>
          <w:szCs w:val="24"/>
          <w:lang w:eastAsia="en-US"/>
        </w:rPr>
        <w:t xml:space="preserve">With this information provided to the treatment provider (by a </w:t>
      </w:r>
      <w:r>
        <w:rPr>
          <w:rFonts w:eastAsiaTheme="minorHAnsi"/>
          <w:sz w:val="24"/>
          <w:szCs w:val="24"/>
          <w:lang w:eastAsia="en-US"/>
        </w:rPr>
        <w:t>Manager, Supervisor</w:t>
      </w:r>
      <w:r w:rsidRPr="001947E8">
        <w:rPr>
          <w:rFonts w:eastAsiaTheme="minorHAnsi"/>
          <w:sz w:val="24"/>
          <w:szCs w:val="24"/>
          <w:lang w:eastAsia="en-US"/>
        </w:rPr>
        <w:t xml:space="preserve"> or in writing), an informed and workable plan will be developed.</w:t>
      </w:r>
      <w:r>
        <w:rPr>
          <w:rFonts w:eastAsiaTheme="minorHAnsi"/>
          <w:sz w:val="24"/>
          <w:szCs w:val="24"/>
          <w:lang w:eastAsia="en-US"/>
        </w:rPr>
        <w:t xml:space="preserve"> </w:t>
      </w:r>
      <w:r w:rsidRPr="001947E8">
        <w:rPr>
          <w:rFonts w:eastAsiaTheme="minorHAnsi"/>
          <w:sz w:val="24"/>
          <w:szCs w:val="24"/>
          <w:lang w:eastAsia="en-US"/>
        </w:rPr>
        <w:t xml:space="preserve">It is both the employee’s responsibility to implement the plan, and </w:t>
      </w:r>
      <w:r>
        <w:rPr>
          <w:rFonts w:eastAsiaTheme="minorHAnsi"/>
          <w:sz w:val="24"/>
          <w:szCs w:val="24"/>
          <w:lang w:eastAsia="en-US"/>
        </w:rPr>
        <w:t xml:space="preserve">our </w:t>
      </w:r>
      <w:r w:rsidRPr="005D1A84">
        <w:rPr>
          <w:rFonts w:eastAsiaTheme="minorHAnsi"/>
          <w:sz w:val="24"/>
          <w:szCs w:val="24"/>
          <w:lang w:eastAsia="en-US"/>
        </w:rPr>
        <w:t xml:space="preserve">responsibility to ensure the </w:t>
      </w:r>
      <w:r w:rsidRPr="001947E8">
        <w:rPr>
          <w:rFonts w:eastAsiaTheme="minorHAnsi"/>
          <w:sz w:val="24"/>
          <w:szCs w:val="24"/>
          <w:lang w:eastAsia="en-US"/>
        </w:rPr>
        <w:t>plan is working.</w:t>
      </w:r>
    </w:p>
    <w:p w14:paraId="343538BE" w14:textId="77777777" w:rsidR="00B24284" w:rsidRDefault="005D1A84" w:rsidP="00B34921">
      <w:pPr>
        <w:pStyle w:val="Heading2"/>
      </w:pPr>
      <w:r>
        <w:br w:type="page"/>
      </w:r>
      <w:bookmarkStart w:id="7" w:name="_Toc279862234"/>
      <w:r w:rsidR="00811851">
        <w:lastRenderedPageBreak/>
        <w:t>Hazard Management</w:t>
      </w:r>
      <w:bookmarkEnd w:id="7"/>
    </w:p>
    <w:p w14:paraId="78CE8DCA" w14:textId="77777777" w:rsidR="00E31CCB" w:rsidRDefault="008E0083" w:rsidP="00E31CCB">
      <w:pPr>
        <w:rPr>
          <w:rFonts w:ascii="Arial" w:hAnsi="Arial" w:cs="Arial"/>
          <w:sz w:val="24"/>
          <w:szCs w:val="24"/>
        </w:rPr>
      </w:pPr>
      <w:r>
        <w:rPr>
          <w:rFonts w:ascii="Arial" w:hAnsi="Arial" w:cs="Arial"/>
          <w:sz w:val="24"/>
          <w:szCs w:val="24"/>
        </w:rPr>
        <w:t xml:space="preserve">Our business follows a systematic process to </w:t>
      </w:r>
      <w:r w:rsidR="005D1A84">
        <w:rPr>
          <w:rFonts w:ascii="Arial" w:hAnsi="Arial" w:cs="Arial"/>
          <w:sz w:val="24"/>
          <w:szCs w:val="24"/>
        </w:rPr>
        <w:t>identify,</w:t>
      </w:r>
      <w:r>
        <w:rPr>
          <w:rFonts w:ascii="Arial" w:hAnsi="Arial" w:cs="Arial"/>
          <w:sz w:val="24"/>
          <w:szCs w:val="24"/>
        </w:rPr>
        <w:t xml:space="preserve"> record and manage potential hazards in the workplace. This process is detailed in the Health and Safety </w:t>
      </w:r>
      <w:r w:rsidR="00227276">
        <w:rPr>
          <w:rFonts w:ascii="Arial" w:hAnsi="Arial" w:cs="Arial"/>
          <w:sz w:val="24"/>
          <w:szCs w:val="24"/>
        </w:rPr>
        <w:t xml:space="preserve">(H&amp;S) </w:t>
      </w:r>
      <w:r>
        <w:rPr>
          <w:rFonts w:ascii="Arial" w:hAnsi="Arial" w:cs="Arial"/>
          <w:sz w:val="24"/>
          <w:szCs w:val="24"/>
        </w:rPr>
        <w:t xml:space="preserve">Guide and training videos and is not replicated in this </w:t>
      </w:r>
      <w:r w:rsidR="00227276">
        <w:rPr>
          <w:rFonts w:ascii="Arial" w:hAnsi="Arial" w:cs="Arial"/>
          <w:sz w:val="24"/>
          <w:szCs w:val="24"/>
        </w:rPr>
        <w:t>document.</w:t>
      </w:r>
    </w:p>
    <w:p w14:paraId="27226423" w14:textId="77777777" w:rsidR="008E0083" w:rsidRDefault="00227276" w:rsidP="00E31CCB">
      <w:pPr>
        <w:rPr>
          <w:rFonts w:ascii="Arial" w:hAnsi="Arial" w:cs="Arial"/>
          <w:sz w:val="24"/>
          <w:szCs w:val="24"/>
        </w:rPr>
      </w:pPr>
      <w:r>
        <w:rPr>
          <w:rFonts w:ascii="Arial" w:hAnsi="Arial" w:cs="Arial"/>
          <w:sz w:val="24"/>
          <w:szCs w:val="24"/>
        </w:rPr>
        <w:t xml:space="preserve">What is important is that all employees must be aware of any object, process or person that looks dangerous; what could harm us? If you notice anything potentially dangerous (hazardous) then we expect you to inform a manager, supervisor or </w:t>
      </w:r>
      <w:r w:rsidR="00330380">
        <w:rPr>
          <w:rFonts w:ascii="Arial" w:hAnsi="Arial" w:cs="Arial"/>
          <w:sz w:val="24"/>
          <w:szCs w:val="24"/>
        </w:rPr>
        <w:t>the H&amp;S</w:t>
      </w:r>
      <w:r>
        <w:rPr>
          <w:rFonts w:ascii="Arial" w:hAnsi="Arial" w:cs="Arial"/>
          <w:sz w:val="24"/>
          <w:szCs w:val="24"/>
        </w:rPr>
        <w:t xml:space="preserve"> rep verbally, or completing the Hazard ID form available </w:t>
      </w:r>
      <w:r w:rsidR="00330380">
        <w:rPr>
          <w:rFonts w:ascii="Arial" w:hAnsi="Arial" w:cs="Arial"/>
          <w:sz w:val="24"/>
          <w:szCs w:val="24"/>
        </w:rPr>
        <w:t>in Appendix C</w:t>
      </w:r>
      <w:r>
        <w:rPr>
          <w:rFonts w:ascii="Arial" w:hAnsi="Arial" w:cs="Arial"/>
          <w:sz w:val="24"/>
          <w:szCs w:val="24"/>
        </w:rPr>
        <w:t xml:space="preserve">. </w:t>
      </w:r>
    </w:p>
    <w:p w14:paraId="6D685FF7" w14:textId="77777777" w:rsidR="008E0083" w:rsidRDefault="00034A04" w:rsidP="00E31CCB">
      <w:pPr>
        <w:rPr>
          <w:rFonts w:ascii="Arial" w:hAnsi="Arial" w:cs="Arial"/>
          <w:sz w:val="24"/>
          <w:szCs w:val="24"/>
        </w:rPr>
      </w:pPr>
      <w:r>
        <w:rPr>
          <w:rFonts w:ascii="Arial" w:hAnsi="Arial" w:cs="Arial"/>
          <w:sz w:val="24"/>
          <w:szCs w:val="24"/>
        </w:rPr>
        <w:t xml:space="preserve">We have already put a lot of effort into identifying and managing hazards to prevent harm to you, contractors or visitors to our workplace. </w:t>
      </w:r>
      <w:r w:rsidR="00E35E7B">
        <w:rPr>
          <w:rFonts w:ascii="Arial" w:hAnsi="Arial" w:cs="Arial"/>
          <w:sz w:val="24"/>
          <w:szCs w:val="24"/>
        </w:rPr>
        <w:t xml:space="preserve">These hazards have been included in the </w:t>
      </w:r>
      <w:r w:rsidR="00552DB7">
        <w:rPr>
          <w:rFonts w:ascii="Arial" w:hAnsi="Arial" w:cs="Arial"/>
          <w:sz w:val="24"/>
          <w:szCs w:val="24"/>
        </w:rPr>
        <w:t>Hazard Register</w:t>
      </w:r>
      <w:r w:rsidR="00AA2058">
        <w:rPr>
          <w:rFonts w:ascii="Arial" w:hAnsi="Arial" w:cs="Arial"/>
          <w:sz w:val="24"/>
          <w:szCs w:val="24"/>
        </w:rPr>
        <w:t xml:space="preserve"> as detailed in</w:t>
      </w:r>
      <w:r w:rsidR="00552DB7">
        <w:rPr>
          <w:rFonts w:ascii="Arial" w:hAnsi="Arial" w:cs="Arial"/>
          <w:sz w:val="24"/>
          <w:szCs w:val="24"/>
        </w:rPr>
        <w:t xml:space="preserve"> </w:t>
      </w:r>
      <w:r w:rsidR="00E35E7B">
        <w:rPr>
          <w:rFonts w:ascii="Arial" w:hAnsi="Arial" w:cs="Arial"/>
          <w:sz w:val="24"/>
          <w:szCs w:val="24"/>
        </w:rPr>
        <w:t xml:space="preserve">Appendix </w:t>
      </w:r>
      <w:r w:rsidR="00330380">
        <w:rPr>
          <w:rFonts w:ascii="Arial" w:hAnsi="Arial" w:cs="Arial"/>
          <w:sz w:val="24"/>
          <w:szCs w:val="24"/>
        </w:rPr>
        <w:t>D</w:t>
      </w:r>
      <w:r w:rsidR="00E35E7B">
        <w:rPr>
          <w:rFonts w:ascii="Arial" w:hAnsi="Arial" w:cs="Arial"/>
          <w:sz w:val="24"/>
          <w:szCs w:val="24"/>
        </w:rPr>
        <w:t>.</w:t>
      </w:r>
    </w:p>
    <w:p w14:paraId="58366AFC" w14:textId="77777777" w:rsidR="00552DB7" w:rsidRDefault="00552DB7" w:rsidP="00E31CCB">
      <w:pPr>
        <w:rPr>
          <w:rFonts w:ascii="Arial" w:hAnsi="Arial" w:cs="Arial"/>
          <w:sz w:val="24"/>
          <w:szCs w:val="24"/>
        </w:rPr>
      </w:pPr>
      <w:r w:rsidRPr="00552DB7">
        <w:rPr>
          <w:rFonts w:ascii="Arial" w:hAnsi="Arial" w:cs="Arial"/>
          <w:sz w:val="24"/>
          <w:szCs w:val="24"/>
          <w:highlight w:val="red"/>
        </w:rPr>
        <w:t xml:space="preserve">Action – complete Appendix </w:t>
      </w:r>
      <w:r w:rsidR="00330380">
        <w:rPr>
          <w:rFonts w:ascii="Arial" w:hAnsi="Arial" w:cs="Arial"/>
          <w:sz w:val="24"/>
          <w:szCs w:val="24"/>
          <w:highlight w:val="red"/>
        </w:rPr>
        <w:t>D</w:t>
      </w:r>
      <w:r w:rsidRPr="00552DB7">
        <w:rPr>
          <w:rFonts w:ascii="Arial" w:hAnsi="Arial" w:cs="Arial"/>
          <w:sz w:val="24"/>
          <w:szCs w:val="24"/>
          <w:highlight w:val="red"/>
        </w:rPr>
        <w:t>.</w:t>
      </w:r>
    </w:p>
    <w:p w14:paraId="3AB320E3" w14:textId="77777777" w:rsidR="00B3564B" w:rsidRDefault="00B3564B" w:rsidP="00E31CCB">
      <w:pPr>
        <w:rPr>
          <w:rFonts w:ascii="Arial" w:hAnsi="Arial" w:cs="Arial"/>
          <w:sz w:val="24"/>
          <w:szCs w:val="24"/>
        </w:rPr>
      </w:pPr>
      <w:r>
        <w:rPr>
          <w:rFonts w:ascii="Arial" w:hAnsi="Arial" w:cs="Arial"/>
          <w:sz w:val="24"/>
          <w:szCs w:val="24"/>
        </w:rPr>
        <w:t xml:space="preserve">The identification and management of these hazards have been conducted in consultation with all employees. Therefore, all employees will ensure they do understand how to operate safely when facing these hazards. </w:t>
      </w:r>
      <w:r w:rsidR="001D277E">
        <w:rPr>
          <w:rFonts w:ascii="Arial" w:hAnsi="Arial" w:cs="Arial"/>
          <w:sz w:val="24"/>
          <w:szCs w:val="24"/>
        </w:rPr>
        <w:t>We will provide any necessary training and e</w:t>
      </w:r>
      <w:r w:rsidR="00CC6310">
        <w:rPr>
          <w:rFonts w:ascii="Arial" w:hAnsi="Arial" w:cs="Arial"/>
          <w:sz w:val="24"/>
          <w:szCs w:val="24"/>
        </w:rPr>
        <w:t xml:space="preserve">quipment </w:t>
      </w:r>
      <w:r w:rsidR="001D277E">
        <w:rPr>
          <w:rFonts w:ascii="Arial" w:hAnsi="Arial" w:cs="Arial"/>
          <w:sz w:val="24"/>
          <w:szCs w:val="24"/>
        </w:rPr>
        <w:t>and expect our employees to operate to these standards.</w:t>
      </w:r>
    </w:p>
    <w:p w14:paraId="0501680E" w14:textId="77777777" w:rsidR="00B24284" w:rsidRDefault="00B24284">
      <w:pPr>
        <w:rPr>
          <w:rFonts w:ascii="Arial" w:hAnsi="Arial" w:cs="Arial"/>
          <w:b/>
          <w:sz w:val="24"/>
          <w:szCs w:val="24"/>
          <w:u w:val="single"/>
        </w:rPr>
      </w:pPr>
      <w:r>
        <w:rPr>
          <w:rFonts w:ascii="Arial" w:hAnsi="Arial" w:cs="Arial"/>
          <w:b/>
          <w:sz w:val="24"/>
          <w:szCs w:val="24"/>
          <w:u w:val="single"/>
        </w:rPr>
        <w:br w:type="page"/>
      </w:r>
    </w:p>
    <w:p w14:paraId="22018E6B" w14:textId="77777777" w:rsidR="008302B7" w:rsidRDefault="00037C3C" w:rsidP="00486E73">
      <w:pPr>
        <w:pStyle w:val="Heading2"/>
      </w:pPr>
      <w:bookmarkStart w:id="8" w:name="_Toc279862235"/>
      <w:r>
        <w:lastRenderedPageBreak/>
        <w:t>Employee Participation</w:t>
      </w:r>
      <w:bookmarkEnd w:id="8"/>
    </w:p>
    <w:p w14:paraId="30C17497" w14:textId="77777777" w:rsidR="001447E7" w:rsidRDefault="001447E7" w:rsidP="001447E7">
      <w:pPr>
        <w:pStyle w:val="NormalWeb"/>
      </w:pPr>
      <w:r>
        <w:rPr>
          <w:rFonts w:ascii="Arial" w:hAnsi="Arial" w:cs="Arial"/>
        </w:rPr>
        <w:t>Our company encourages and supports any employee who wants to be involved in improving health and safety. We encourage participation because it makes business sense, and is the ri</w:t>
      </w:r>
      <w:r w:rsidR="00F13A33">
        <w:rPr>
          <w:rFonts w:ascii="Arial" w:hAnsi="Arial" w:cs="Arial"/>
        </w:rPr>
        <w:t xml:space="preserve">ght thing to do. We will recognise and reward staff participation and innovation in H&amp;S. </w:t>
      </w:r>
      <w:r>
        <w:rPr>
          <w:rFonts w:ascii="Arial" w:hAnsi="Arial" w:cs="Arial"/>
        </w:rPr>
        <w:t>If we can reduce accidents, we reduce injuries to our people and equipment, and provide an environment and expectation of everyone returning home in one piece at the end of the day.</w:t>
      </w:r>
    </w:p>
    <w:p w14:paraId="08A296E8" w14:textId="77777777" w:rsidR="001447E7" w:rsidRDefault="001447E7" w:rsidP="001447E7">
      <w:pPr>
        <w:pStyle w:val="NormalWeb"/>
      </w:pPr>
      <w:r>
        <w:rPr>
          <w:rFonts w:ascii="Arial" w:hAnsi="Arial" w:cs="Arial"/>
        </w:rPr>
        <w:t>Our employees though are the people who will see the dangerous situations - you are the eyes and ears that will keep you and your mates safe. But not only will you see these hazards, you will probably have ideas on how to fix them. Therefore, we want to give you every opportunity to be involved in supporting health and safety. This includes providing informal feedback or ideas to becoming a H&amp;S rep and being a member of the Health and Safety Committee. If you wish to become a H&amp;S rep then please approach the current H&amp;S Committee.</w:t>
      </w:r>
    </w:p>
    <w:p w14:paraId="6083F1C9" w14:textId="77777777" w:rsidR="001447E7" w:rsidRDefault="001447E7" w:rsidP="001447E7">
      <w:pPr>
        <w:pStyle w:val="NormalWeb"/>
      </w:pPr>
      <w:r>
        <w:rPr>
          <w:rFonts w:ascii="Arial" w:hAnsi="Arial" w:cs="Arial"/>
          <w:color w:val="000000"/>
        </w:rPr>
        <w:t>The role of the H&amp;S rep is to represent the views of employees with employers on health and safety matters.</w:t>
      </w:r>
      <w:r>
        <w:t xml:space="preserve"> </w:t>
      </w:r>
      <w:r>
        <w:rPr>
          <w:rFonts w:ascii="Arial" w:hAnsi="Arial" w:cs="Arial"/>
        </w:rPr>
        <w:t xml:space="preserve">The H&amp;S rep will be provided appropriate H&amp;S training, which will include the Safety Hub training videos and reading the complete H&amp;S </w:t>
      </w:r>
      <w:r w:rsidR="003B1323">
        <w:rPr>
          <w:rFonts w:ascii="Arial" w:hAnsi="Arial" w:cs="Arial"/>
        </w:rPr>
        <w:t>S</w:t>
      </w:r>
      <w:r>
        <w:rPr>
          <w:rFonts w:ascii="Arial" w:hAnsi="Arial" w:cs="Arial"/>
        </w:rPr>
        <w:t xml:space="preserve">ystem. </w:t>
      </w:r>
      <w:r>
        <w:rPr>
          <w:rFonts w:ascii="Arial" w:hAnsi="Arial" w:cs="Arial"/>
          <w:color w:val="000000"/>
        </w:rPr>
        <w:t>The health and safety rep’s duties include:</w:t>
      </w:r>
    </w:p>
    <w:p w14:paraId="40DF8C01" w14:textId="77777777" w:rsidR="001447E7" w:rsidRPr="00E26C05" w:rsidRDefault="001447E7" w:rsidP="001447E7">
      <w:pPr>
        <w:pStyle w:val="NormalWeb"/>
        <w:rPr>
          <w:rFonts w:ascii="Arial" w:hAnsi="Arial" w:cs="Arial"/>
          <w:color w:val="000000"/>
        </w:rPr>
      </w:pPr>
      <w:r>
        <w:rPr>
          <w:rFonts w:ascii="Arial" w:hAnsi="Arial" w:cs="Arial"/>
          <w:color w:val="000000"/>
        </w:rPr>
        <w:t>• Fostering positive health and safety management practices in the workplace</w:t>
      </w:r>
      <w:r>
        <w:t xml:space="preserve"> </w:t>
      </w:r>
      <w:r>
        <w:br/>
      </w:r>
      <w:r>
        <w:rPr>
          <w:rFonts w:ascii="Arial" w:hAnsi="Arial" w:cs="Arial"/>
          <w:color w:val="000000"/>
        </w:rPr>
        <w:t>• Identifying hazards and informing all employees about them</w:t>
      </w:r>
      <w:r>
        <w:t xml:space="preserve"> </w:t>
      </w:r>
      <w:r>
        <w:br/>
      </w:r>
      <w:r>
        <w:rPr>
          <w:rFonts w:ascii="Arial" w:hAnsi="Arial" w:cs="Arial"/>
          <w:color w:val="000000"/>
        </w:rPr>
        <w:t>• Discussing with the Committee ways to manage any hazards</w:t>
      </w:r>
      <w:r>
        <w:t xml:space="preserve"> </w:t>
      </w:r>
      <w:r>
        <w:br/>
      </w:r>
      <w:r>
        <w:rPr>
          <w:rFonts w:ascii="Arial" w:hAnsi="Arial" w:cs="Arial"/>
          <w:color w:val="000000"/>
        </w:rPr>
        <w:t>• Promoting employees’ interests in health and safety</w:t>
      </w:r>
      <w:r>
        <w:t xml:space="preserve"> </w:t>
      </w:r>
      <w:r>
        <w:br/>
      </w:r>
      <w:r>
        <w:rPr>
          <w:rFonts w:ascii="Arial" w:hAnsi="Arial" w:cs="Arial"/>
          <w:color w:val="000000"/>
        </w:rPr>
        <w:t>• Promoting the interests of employees who have been injured or harmed at work</w:t>
      </w:r>
      <w:r>
        <w:t xml:space="preserve"> </w:t>
      </w:r>
      <w:r>
        <w:br/>
      </w:r>
      <w:r>
        <w:rPr>
          <w:rFonts w:ascii="Arial" w:hAnsi="Arial" w:cs="Arial"/>
          <w:color w:val="000000"/>
        </w:rPr>
        <w:t>• Carrying out other agreed functions.</w:t>
      </w:r>
      <w:r w:rsidRPr="00E26C05">
        <w:rPr>
          <w:rFonts w:ascii="Arial" w:hAnsi="Arial" w:cs="Arial"/>
          <w:color w:val="000000"/>
        </w:rPr>
        <w:t xml:space="preserve"> </w:t>
      </w:r>
    </w:p>
    <w:p w14:paraId="5B0ACFFD" w14:textId="77777777" w:rsidR="001447E7" w:rsidRPr="00E26C05" w:rsidRDefault="001447E7" w:rsidP="00E26C05">
      <w:pPr>
        <w:pStyle w:val="NormalWeb"/>
        <w:rPr>
          <w:rFonts w:ascii="Arial" w:hAnsi="Arial" w:cs="Arial"/>
          <w:color w:val="000000"/>
        </w:rPr>
      </w:pPr>
      <w:r w:rsidRPr="00E26C05">
        <w:rPr>
          <w:rFonts w:ascii="Arial" w:hAnsi="Arial" w:cs="Arial"/>
          <w:color w:val="000000"/>
          <w:highlight w:val="red"/>
        </w:rPr>
        <w:t>Note once again you will need to tailor this section. You may not be big enough to have a Committee – maybe you are the business?</w:t>
      </w:r>
    </w:p>
    <w:p w14:paraId="48D9FDA4" w14:textId="77777777" w:rsidR="00495298" w:rsidRDefault="001447E7" w:rsidP="001447E7">
      <w:pPr>
        <w:pStyle w:val="NormalWeb"/>
        <w:rPr>
          <w:rFonts w:ascii="Arial" w:hAnsi="Arial" w:cs="Arial"/>
        </w:rPr>
      </w:pPr>
      <w:r>
        <w:rPr>
          <w:rFonts w:ascii="Arial" w:hAnsi="Arial" w:cs="Arial"/>
        </w:rPr>
        <w:t xml:space="preserve">The Health and Safety Committee will hold quarterly meetings to discuss any safety issues raised, outcomes of any accident investigations, and trends that could show inadequacy of hazard controls and update on any industry H&amp;S developments. </w:t>
      </w:r>
    </w:p>
    <w:p w14:paraId="6DE46985" w14:textId="77777777" w:rsidR="00495298" w:rsidRPr="00495298" w:rsidRDefault="00495298" w:rsidP="00495298">
      <w:pPr>
        <w:autoSpaceDE w:val="0"/>
        <w:autoSpaceDN w:val="0"/>
        <w:adjustRightInd w:val="0"/>
        <w:spacing w:after="0" w:line="240" w:lineRule="auto"/>
        <w:rPr>
          <w:rFonts w:ascii="Arial" w:eastAsia="Times New Roman" w:hAnsi="Arial" w:cs="Arial"/>
          <w:sz w:val="24"/>
          <w:szCs w:val="24"/>
          <w:lang w:eastAsia="en-NZ"/>
        </w:rPr>
      </w:pPr>
      <w:r w:rsidRPr="00495298">
        <w:rPr>
          <w:rFonts w:ascii="Arial" w:eastAsia="Times New Roman" w:hAnsi="Arial" w:cs="Arial"/>
          <w:sz w:val="24"/>
          <w:szCs w:val="24"/>
          <w:lang w:eastAsia="en-NZ"/>
        </w:rPr>
        <w:t>In addition, the H&amp;S Committee as consulted and contribute to any deci</w:t>
      </w:r>
      <w:r>
        <w:rPr>
          <w:rFonts w:ascii="Arial" w:eastAsia="Times New Roman" w:hAnsi="Arial" w:cs="Arial"/>
          <w:sz w:val="24"/>
          <w:szCs w:val="24"/>
          <w:lang w:eastAsia="en-NZ"/>
        </w:rPr>
        <w:t>si</w:t>
      </w:r>
      <w:r w:rsidRPr="00495298">
        <w:rPr>
          <w:rFonts w:ascii="Arial" w:eastAsia="Times New Roman" w:hAnsi="Arial" w:cs="Arial"/>
          <w:sz w:val="24"/>
          <w:szCs w:val="24"/>
          <w:lang w:eastAsia="en-NZ"/>
        </w:rPr>
        <w:t>ons made to purchase or implement new or modified equipment, material, services or processes.</w:t>
      </w:r>
    </w:p>
    <w:p w14:paraId="6EB11790" w14:textId="77777777" w:rsidR="001447E7" w:rsidRPr="00495298" w:rsidRDefault="001447E7" w:rsidP="001447E7">
      <w:pPr>
        <w:pStyle w:val="NormalWeb"/>
        <w:rPr>
          <w:rFonts w:ascii="Arial" w:hAnsi="Arial" w:cs="Arial"/>
        </w:rPr>
      </w:pPr>
      <w:r>
        <w:rPr>
          <w:rFonts w:ascii="Arial" w:hAnsi="Arial" w:cs="Arial"/>
        </w:rPr>
        <w:t>These findings and decisions will be documented and distributed to all employees. More details on the duties and typical Committee agenda are contained in the H&amp;S Guide.</w:t>
      </w:r>
    </w:p>
    <w:p w14:paraId="1AE1E015" w14:textId="77777777" w:rsidR="008302B7" w:rsidRPr="00E26C05" w:rsidRDefault="001447E7" w:rsidP="00E26C05">
      <w:pPr>
        <w:pStyle w:val="NormalWeb"/>
        <w:rPr>
          <w:rFonts w:ascii="Arial" w:hAnsi="Arial" w:cs="Arial"/>
        </w:rPr>
      </w:pPr>
      <w:r w:rsidRPr="00E26C05">
        <w:rPr>
          <w:rFonts w:ascii="Arial" w:hAnsi="Arial" w:cs="Arial"/>
        </w:rPr>
        <w:t xml:space="preserve">The current H&amp;S reps and Committee members are detailed in Appendix </w:t>
      </w:r>
      <w:r w:rsidR="00E90EB7">
        <w:rPr>
          <w:rFonts w:ascii="Arial" w:hAnsi="Arial" w:cs="Arial"/>
        </w:rPr>
        <w:t>J</w:t>
      </w:r>
      <w:r w:rsidRPr="00E26C05">
        <w:rPr>
          <w:rFonts w:ascii="Arial" w:hAnsi="Arial" w:cs="Arial"/>
        </w:rPr>
        <w:t>.</w:t>
      </w:r>
    </w:p>
    <w:p w14:paraId="665E4757" w14:textId="77777777" w:rsidR="00486E73" w:rsidRDefault="00037C3C" w:rsidP="00486E73">
      <w:pPr>
        <w:pStyle w:val="Heading2"/>
      </w:pPr>
      <w:r w:rsidRPr="008302B7">
        <w:br w:type="page"/>
      </w:r>
      <w:bookmarkStart w:id="9" w:name="_Toc279862236"/>
      <w:r w:rsidR="00486E73">
        <w:lastRenderedPageBreak/>
        <w:t>Information, Training and Supervision</w:t>
      </w:r>
      <w:bookmarkEnd w:id="9"/>
    </w:p>
    <w:p w14:paraId="49E3B9E9" w14:textId="77777777" w:rsidR="00D86E1E" w:rsidRDefault="00E0168D" w:rsidP="00037C3C">
      <w:pPr>
        <w:rPr>
          <w:rFonts w:ascii="Arial" w:hAnsi="Arial" w:cs="Arial"/>
          <w:sz w:val="24"/>
          <w:szCs w:val="24"/>
          <w:highlight w:val="red"/>
        </w:rPr>
      </w:pPr>
      <w:r w:rsidRPr="00E0168D">
        <w:rPr>
          <w:rFonts w:ascii="Arial" w:hAnsi="Arial" w:cs="Arial"/>
          <w:sz w:val="24"/>
          <w:szCs w:val="24"/>
          <w:highlight w:val="red"/>
        </w:rPr>
        <w:t>There is not a lot that can be template</w:t>
      </w:r>
      <w:r w:rsidR="00D86E1E">
        <w:rPr>
          <w:rFonts w:ascii="Arial" w:hAnsi="Arial" w:cs="Arial"/>
          <w:sz w:val="24"/>
          <w:szCs w:val="24"/>
          <w:highlight w:val="red"/>
        </w:rPr>
        <w:t>d</w:t>
      </w:r>
      <w:r w:rsidRPr="00E0168D">
        <w:rPr>
          <w:rFonts w:ascii="Arial" w:hAnsi="Arial" w:cs="Arial"/>
          <w:sz w:val="24"/>
          <w:szCs w:val="24"/>
          <w:highlight w:val="red"/>
        </w:rPr>
        <w:t xml:space="preserve"> here – the training requirement depends upon the complexity of the jobs and the hazards faced. </w:t>
      </w:r>
    </w:p>
    <w:p w14:paraId="405FE94D" w14:textId="77777777" w:rsidR="00CF42E5" w:rsidRPr="00D94B08" w:rsidRDefault="00D86E1E" w:rsidP="00037C3C">
      <w:pPr>
        <w:rPr>
          <w:rFonts w:ascii="Arial" w:hAnsi="Arial" w:cs="Arial"/>
          <w:sz w:val="24"/>
          <w:szCs w:val="24"/>
        </w:rPr>
      </w:pPr>
      <w:r>
        <w:rPr>
          <w:rFonts w:ascii="Arial" w:hAnsi="Arial" w:cs="Arial"/>
          <w:sz w:val="24"/>
          <w:szCs w:val="24"/>
          <w:highlight w:val="red"/>
        </w:rPr>
        <w:t>U</w:t>
      </w:r>
      <w:r w:rsidR="00E0168D" w:rsidRPr="00E0168D">
        <w:rPr>
          <w:rFonts w:ascii="Arial" w:hAnsi="Arial" w:cs="Arial"/>
          <w:sz w:val="24"/>
          <w:szCs w:val="24"/>
          <w:highlight w:val="red"/>
        </w:rPr>
        <w:t xml:space="preserve">se the guide to develop the training </w:t>
      </w:r>
      <w:r>
        <w:rPr>
          <w:rFonts w:ascii="Arial" w:hAnsi="Arial" w:cs="Arial"/>
          <w:sz w:val="24"/>
          <w:szCs w:val="24"/>
          <w:highlight w:val="red"/>
        </w:rPr>
        <w:t>and induction and insert into this chapter</w:t>
      </w:r>
      <w:r w:rsidR="00E0168D" w:rsidRPr="00E0168D">
        <w:rPr>
          <w:rFonts w:ascii="Arial" w:hAnsi="Arial" w:cs="Arial"/>
          <w:sz w:val="24"/>
          <w:szCs w:val="24"/>
          <w:highlight w:val="red"/>
        </w:rPr>
        <w:t>.</w:t>
      </w:r>
    </w:p>
    <w:p w14:paraId="3A85F7A7" w14:textId="77777777" w:rsidR="00486E73" w:rsidRDefault="00486E73">
      <w:pPr>
        <w:rPr>
          <w:rFonts w:asciiTheme="majorHAnsi" w:eastAsiaTheme="majorEastAsia" w:hAnsiTheme="majorHAnsi" w:cstheme="majorBidi"/>
          <w:b/>
          <w:bCs/>
          <w:color w:val="4F81BD" w:themeColor="accent1"/>
          <w:sz w:val="26"/>
          <w:szCs w:val="26"/>
        </w:rPr>
      </w:pPr>
      <w:r>
        <w:br w:type="page"/>
      </w:r>
    </w:p>
    <w:p w14:paraId="407AA2DA" w14:textId="77777777" w:rsidR="0074701C" w:rsidRPr="003565CD" w:rsidRDefault="0074701C" w:rsidP="00B34921">
      <w:pPr>
        <w:pStyle w:val="Heading2"/>
      </w:pPr>
      <w:bookmarkStart w:id="10" w:name="_Toc279862237"/>
      <w:r w:rsidRPr="003565CD">
        <w:lastRenderedPageBreak/>
        <w:t>Contractors</w:t>
      </w:r>
      <w:r w:rsidR="00085742" w:rsidRPr="003565CD">
        <w:t xml:space="preserve"> and Temporary Staff</w:t>
      </w:r>
      <w:bookmarkEnd w:id="10"/>
    </w:p>
    <w:p w14:paraId="3BC64F3A" w14:textId="77777777" w:rsidR="00085742" w:rsidRPr="005B5395" w:rsidRDefault="00085742" w:rsidP="00085742">
      <w:pPr>
        <w:autoSpaceDE w:val="0"/>
        <w:autoSpaceDN w:val="0"/>
        <w:adjustRightInd w:val="0"/>
        <w:rPr>
          <w:rFonts w:ascii="Arial" w:hAnsi="Arial" w:cs="Arial"/>
          <w:color w:val="000000" w:themeColor="text1"/>
          <w:sz w:val="24"/>
          <w:szCs w:val="24"/>
        </w:rPr>
      </w:pPr>
      <w:r w:rsidRPr="005B5395">
        <w:rPr>
          <w:rFonts w:ascii="Arial" w:hAnsi="Arial" w:cs="Arial"/>
          <w:color w:val="000000" w:themeColor="text1"/>
          <w:sz w:val="24"/>
          <w:szCs w:val="24"/>
        </w:rPr>
        <w:t>[</w:t>
      </w:r>
      <w:r w:rsidRPr="00250C33">
        <w:rPr>
          <w:rFonts w:ascii="Arial" w:hAnsi="Arial" w:cs="Arial"/>
          <w:color w:val="000000" w:themeColor="text1"/>
          <w:sz w:val="24"/>
          <w:szCs w:val="24"/>
          <w:highlight w:val="red"/>
        </w:rPr>
        <w:t>Our company</w:t>
      </w:r>
      <w:r w:rsidRPr="005B5395">
        <w:rPr>
          <w:rFonts w:ascii="Arial" w:hAnsi="Arial" w:cs="Arial"/>
          <w:color w:val="000000" w:themeColor="text1"/>
          <w:sz w:val="24"/>
          <w:szCs w:val="24"/>
        </w:rPr>
        <w:t>] will ensure that contractors, subcontractors and their employees do not cause harm to employees or themselves, or anyone else, while undertaking the work required by the contract. This requires that [</w:t>
      </w:r>
      <w:r w:rsidRPr="006914FA">
        <w:rPr>
          <w:rFonts w:ascii="Arial" w:hAnsi="Arial" w:cs="Arial"/>
          <w:color w:val="000000" w:themeColor="text1"/>
          <w:sz w:val="24"/>
          <w:szCs w:val="24"/>
          <w:highlight w:val="red"/>
        </w:rPr>
        <w:t>our company</w:t>
      </w:r>
      <w:r w:rsidRPr="005B5395">
        <w:rPr>
          <w:rFonts w:ascii="Arial" w:hAnsi="Arial" w:cs="Arial"/>
          <w:color w:val="000000" w:themeColor="text1"/>
          <w:sz w:val="24"/>
          <w:szCs w:val="24"/>
        </w:rPr>
        <w:t xml:space="preserve">] and the contractor </w:t>
      </w:r>
      <w:r w:rsidR="006914FA">
        <w:rPr>
          <w:rFonts w:ascii="Arial" w:hAnsi="Arial" w:cs="Arial"/>
          <w:color w:val="000000" w:themeColor="text1"/>
          <w:sz w:val="24"/>
          <w:szCs w:val="24"/>
        </w:rPr>
        <w:t xml:space="preserve">first </w:t>
      </w:r>
      <w:r w:rsidRPr="005B5395">
        <w:rPr>
          <w:rFonts w:ascii="Arial" w:hAnsi="Arial" w:cs="Arial"/>
          <w:color w:val="000000" w:themeColor="text1"/>
          <w:sz w:val="24"/>
          <w:szCs w:val="24"/>
        </w:rPr>
        <w:t>identify potentially hazardous equipment or processes that exist both within our work premises or that the contractor is bringing onto the premises, and then to communicate these hazards to each other.</w:t>
      </w:r>
    </w:p>
    <w:p w14:paraId="41DA293B" w14:textId="77777777" w:rsidR="005F2F0E" w:rsidRDefault="00085742" w:rsidP="00085742">
      <w:pPr>
        <w:autoSpaceDE w:val="0"/>
        <w:autoSpaceDN w:val="0"/>
        <w:adjustRightInd w:val="0"/>
        <w:rPr>
          <w:rFonts w:ascii="Arial" w:hAnsi="Arial" w:cs="Arial"/>
          <w:color w:val="000000" w:themeColor="text1"/>
          <w:sz w:val="24"/>
          <w:szCs w:val="24"/>
        </w:rPr>
      </w:pPr>
      <w:r w:rsidRPr="005B5395">
        <w:rPr>
          <w:rFonts w:ascii="Arial" w:hAnsi="Arial" w:cs="Arial"/>
          <w:color w:val="000000" w:themeColor="text1"/>
          <w:sz w:val="24"/>
          <w:szCs w:val="24"/>
        </w:rPr>
        <w:t>To achieve this requirement, the [</w:t>
      </w:r>
      <w:r w:rsidRPr="006914FA">
        <w:rPr>
          <w:rFonts w:ascii="Arial" w:hAnsi="Arial" w:cs="Arial"/>
          <w:color w:val="000000" w:themeColor="text1"/>
          <w:sz w:val="24"/>
          <w:szCs w:val="24"/>
          <w:highlight w:val="red"/>
        </w:rPr>
        <w:t>assign someone/group</w:t>
      </w:r>
      <w:r w:rsidRPr="005B5395">
        <w:rPr>
          <w:rFonts w:ascii="Arial" w:hAnsi="Arial" w:cs="Arial"/>
          <w:color w:val="000000" w:themeColor="text1"/>
          <w:sz w:val="24"/>
          <w:szCs w:val="24"/>
        </w:rPr>
        <w:t>] team are responsible for ensuring an appropriate induction has occurred. An induction may be a simple conversation for irregular, short-term contractors to a more formal process for long term contractors. [</w:t>
      </w:r>
      <w:r w:rsidRPr="006914FA">
        <w:rPr>
          <w:rFonts w:ascii="Arial" w:hAnsi="Arial" w:cs="Arial"/>
          <w:color w:val="000000" w:themeColor="text1"/>
          <w:sz w:val="24"/>
          <w:szCs w:val="24"/>
          <w:highlight w:val="red"/>
        </w:rPr>
        <w:t>Our company</w:t>
      </w:r>
      <w:r w:rsidRPr="005B5395">
        <w:rPr>
          <w:rFonts w:ascii="Arial" w:hAnsi="Arial" w:cs="Arial"/>
          <w:color w:val="000000" w:themeColor="text1"/>
          <w:sz w:val="24"/>
          <w:szCs w:val="24"/>
        </w:rPr>
        <w:t xml:space="preserve">]’s hazard register and emergency procedures form the basis of such and </w:t>
      </w:r>
      <w:r w:rsidRPr="00E870B8">
        <w:rPr>
          <w:rFonts w:ascii="Arial" w:hAnsi="Arial" w:cs="Arial"/>
          <w:color w:val="000000" w:themeColor="text1"/>
          <w:sz w:val="24"/>
          <w:szCs w:val="24"/>
        </w:rPr>
        <w:t>induction. The</w:t>
      </w:r>
      <w:r w:rsidR="00E870B8" w:rsidRPr="00E870B8">
        <w:rPr>
          <w:rFonts w:ascii="Arial" w:hAnsi="Arial" w:cs="Arial"/>
          <w:color w:val="000000" w:themeColor="text1"/>
          <w:sz w:val="24"/>
          <w:szCs w:val="24"/>
        </w:rPr>
        <w:t xml:space="preserve"> Contractor Induction Checklist will ensure we conduct a thorough induction</w:t>
      </w:r>
      <w:r w:rsidRPr="00E870B8">
        <w:rPr>
          <w:rFonts w:ascii="Arial" w:hAnsi="Arial" w:cs="Arial"/>
          <w:color w:val="000000" w:themeColor="text1"/>
          <w:sz w:val="24"/>
          <w:szCs w:val="24"/>
        </w:rPr>
        <w:t>.</w:t>
      </w:r>
      <w:r w:rsidR="00E870B8" w:rsidRPr="00E870B8">
        <w:rPr>
          <w:rFonts w:ascii="Arial" w:hAnsi="Arial" w:cs="Arial"/>
          <w:color w:val="000000" w:themeColor="text1"/>
          <w:sz w:val="24"/>
          <w:szCs w:val="24"/>
        </w:rPr>
        <w:t xml:space="preserve"> Records of the induction must be made.</w:t>
      </w:r>
    </w:p>
    <w:p w14:paraId="696C8902" w14:textId="77777777" w:rsidR="000D368E" w:rsidRPr="006C3705" w:rsidRDefault="000D368E" w:rsidP="000D368E">
      <w:pPr>
        <w:autoSpaceDE w:val="0"/>
        <w:autoSpaceDN w:val="0"/>
        <w:adjustRightInd w:val="0"/>
        <w:rPr>
          <w:rFonts w:ascii="Arial" w:hAnsi="Arial" w:cs="Arial"/>
          <w:b/>
          <w:color w:val="000000" w:themeColor="text1"/>
          <w:sz w:val="24"/>
          <w:szCs w:val="24"/>
        </w:rPr>
      </w:pPr>
      <w:r w:rsidRPr="006C3705">
        <w:rPr>
          <w:rFonts w:ascii="Arial" w:hAnsi="Arial" w:cs="Arial"/>
          <w:b/>
          <w:color w:val="000000" w:themeColor="text1"/>
          <w:sz w:val="24"/>
          <w:szCs w:val="24"/>
        </w:rPr>
        <w:t xml:space="preserve">Contractor H&amp;S Management Process </w:t>
      </w:r>
    </w:p>
    <w:p w14:paraId="03D103FF" w14:textId="77777777" w:rsidR="00E870B8" w:rsidRDefault="000D368E" w:rsidP="000D368E">
      <w:pPr>
        <w:autoSpaceDE w:val="0"/>
        <w:autoSpaceDN w:val="0"/>
        <w:adjustRightInd w:val="0"/>
        <w:rPr>
          <w:rFonts w:ascii="Arial" w:hAnsi="Arial" w:cs="Arial"/>
          <w:color w:val="000000" w:themeColor="text1"/>
          <w:sz w:val="24"/>
          <w:szCs w:val="24"/>
        </w:rPr>
      </w:pPr>
      <w:r w:rsidRPr="000D368E">
        <w:rPr>
          <w:rFonts w:ascii="Arial" w:hAnsi="Arial" w:cs="Arial"/>
          <w:color w:val="000000" w:themeColor="text1"/>
          <w:sz w:val="24"/>
          <w:szCs w:val="24"/>
        </w:rPr>
        <w:t xml:space="preserve">For the longer term and </w:t>
      </w:r>
      <w:r>
        <w:rPr>
          <w:rFonts w:ascii="Arial" w:hAnsi="Arial" w:cs="Arial"/>
          <w:color w:val="000000" w:themeColor="text1"/>
          <w:sz w:val="24"/>
          <w:szCs w:val="24"/>
        </w:rPr>
        <w:t xml:space="preserve">more </w:t>
      </w:r>
      <w:r w:rsidRPr="000D368E">
        <w:rPr>
          <w:rFonts w:ascii="Arial" w:hAnsi="Arial" w:cs="Arial"/>
          <w:color w:val="000000" w:themeColor="text1"/>
          <w:sz w:val="24"/>
          <w:szCs w:val="24"/>
        </w:rPr>
        <w:t>complex contracts, </w:t>
      </w:r>
      <w:r w:rsidR="00E870B8">
        <w:rPr>
          <w:rFonts w:ascii="Arial" w:hAnsi="Arial" w:cs="Arial"/>
          <w:color w:val="000000" w:themeColor="text1"/>
          <w:sz w:val="24"/>
          <w:szCs w:val="24"/>
        </w:rPr>
        <w:t>we will conduct a more thorough analysis of a potential contractor’s H&amp;S performance as part of the tender process and as part of a regular review. The H&amp;S Committee and Management will need to determine what detail is required, and the complete process is completed below.</w:t>
      </w:r>
    </w:p>
    <w:p w14:paraId="04930131" w14:textId="77777777" w:rsidR="00E870B8" w:rsidRDefault="00E870B8" w:rsidP="000D368E">
      <w:pPr>
        <w:autoSpaceDE w:val="0"/>
        <w:autoSpaceDN w:val="0"/>
        <w:adjustRightInd w:val="0"/>
        <w:rPr>
          <w:rFonts w:ascii="Arial" w:hAnsi="Arial" w:cs="Arial"/>
          <w:color w:val="000000" w:themeColor="text1"/>
          <w:sz w:val="24"/>
          <w:szCs w:val="24"/>
        </w:rPr>
      </w:pPr>
      <w:r>
        <w:rPr>
          <w:rFonts w:ascii="Arial" w:hAnsi="Arial" w:cs="Arial"/>
          <w:noProof/>
          <w:color w:val="000000" w:themeColor="text1"/>
          <w:sz w:val="24"/>
          <w:szCs w:val="24"/>
          <w:lang w:val="en-US"/>
        </w:rPr>
        <w:drawing>
          <wp:inline distT="0" distB="0" distL="0" distR="0" wp14:anchorId="79280359" wp14:editId="0F1563CC">
            <wp:extent cx="6073277" cy="3426246"/>
            <wp:effectExtent l="0" t="0" r="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6A16715" w14:textId="77777777" w:rsidR="000D368E" w:rsidRPr="000D368E" w:rsidRDefault="000D368E" w:rsidP="000D368E">
      <w:pPr>
        <w:autoSpaceDE w:val="0"/>
        <w:autoSpaceDN w:val="0"/>
        <w:adjustRightInd w:val="0"/>
        <w:rPr>
          <w:rFonts w:ascii="Arial" w:hAnsi="Arial" w:cs="Arial"/>
          <w:color w:val="000000" w:themeColor="text1"/>
          <w:sz w:val="24"/>
          <w:szCs w:val="24"/>
        </w:rPr>
      </w:pPr>
      <w:r w:rsidRPr="000D368E">
        <w:rPr>
          <w:rFonts w:ascii="Arial" w:hAnsi="Arial" w:cs="Arial"/>
          <w:color w:val="000000" w:themeColor="text1"/>
          <w:sz w:val="24"/>
          <w:szCs w:val="24"/>
        </w:rPr>
        <w:t xml:space="preserve">Management will determine if a </w:t>
      </w:r>
      <w:r w:rsidR="006C3705">
        <w:rPr>
          <w:rFonts w:ascii="Arial" w:hAnsi="Arial" w:cs="Arial"/>
          <w:color w:val="000000" w:themeColor="text1"/>
          <w:sz w:val="24"/>
          <w:szCs w:val="24"/>
        </w:rPr>
        <w:t>Contractor P</w:t>
      </w:r>
      <w:r w:rsidRPr="000D368E">
        <w:rPr>
          <w:rFonts w:ascii="Arial" w:hAnsi="Arial" w:cs="Arial"/>
          <w:color w:val="000000" w:themeColor="text1"/>
          <w:sz w:val="24"/>
          <w:szCs w:val="24"/>
        </w:rPr>
        <w:t xml:space="preserve">re-employment H&amp;S </w:t>
      </w:r>
      <w:r w:rsidR="006C3705">
        <w:rPr>
          <w:rFonts w:ascii="Arial" w:hAnsi="Arial" w:cs="Arial"/>
          <w:color w:val="000000" w:themeColor="text1"/>
          <w:sz w:val="24"/>
          <w:szCs w:val="24"/>
        </w:rPr>
        <w:t>S</w:t>
      </w:r>
      <w:r w:rsidRPr="000D368E">
        <w:rPr>
          <w:rFonts w:ascii="Arial" w:hAnsi="Arial" w:cs="Arial"/>
          <w:color w:val="000000" w:themeColor="text1"/>
          <w:sz w:val="24"/>
          <w:szCs w:val="24"/>
        </w:rPr>
        <w:t xml:space="preserve">urvey </w:t>
      </w:r>
      <w:r w:rsidR="006C3705">
        <w:rPr>
          <w:rFonts w:ascii="Arial" w:hAnsi="Arial" w:cs="Arial"/>
          <w:color w:val="000000" w:themeColor="text1"/>
          <w:sz w:val="24"/>
          <w:szCs w:val="24"/>
        </w:rPr>
        <w:t xml:space="preserve">(Appendix F) </w:t>
      </w:r>
      <w:r w:rsidRPr="000D368E">
        <w:rPr>
          <w:rFonts w:ascii="Arial" w:hAnsi="Arial" w:cs="Arial"/>
          <w:color w:val="000000" w:themeColor="text1"/>
          <w:sz w:val="24"/>
          <w:szCs w:val="24"/>
        </w:rPr>
        <w:t>is required. The survey is designed to ensure all contractors tendering for the work do have H&amp;S systems in place.</w:t>
      </w:r>
      <w:r w:rsidR="006C3705">
        <w:rPr>
          <w:rFonts w:ascii="Arial" w:hAnsi="Arial" w:cs="Arial"/>
          <w:color w:val="000000" w:themeColor="text1"/>
          <w:sz w:val="24"/>
          <w:szCs w:val="24"/>
        </w:rPr>
        <w:t xml:space="preserve"> We will then quickly eliminate those potential contractors that are not serious about H&amp;S, and allow us to focus on evaluating the rest.</w:t>
      </w:r>
    </w:p>
    <w:p w14:paraId="48FC3F89" w14:textId="77777777" w:rsidR="00E90EB7" w:rsidRDefault="00E90EB7" w:rsidP="000D368E">
      <w:pPr>
        <w:autoSpaceDE w:val="0"/>
        <w:autoSpaceDN w:val="0"/>
        <w:adjustRightInd w:val="0"/>
        <w:rPr>
          <w:rFonts w:ascii="Arial" w:hAnsi="Arial" w:cs="Arial"/>
          <w:color w:val="000000" w:themeColor="text1"/>
          <w:sz w:val="24"/>
          <w:szCs w:val="24"/>
        </w:rPr>
      </w:pPr>
    </w:p>
    <w:p w14:paraId="101E395F" w14:textId="77777777" w:rsidR="006C3705" w:rsidRDefault="00E90EB7" w:rsidP="000D368E">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lastRenderedPageBreak/>
        <w:t xml:space="preserve">We will then provide potential contractors with </w:t>
      </w:r>
      <w:r w:rsidR="00AA2058">
        <w:rPr>
          <w:rFonts w:ascii="Arial" w:hAnsi="Arial" w:cs="Arial"/>
          <w:color w:val="000000" w:themeColor="text1"/>
          <w:sz w:val="24"/>
          <w:szCs w:val="24"/>
        </w:rPr>
        <w:t xml:space="preserve">the Information for Tenderer </w:t>
      </w:r>
      <w:r>
        <w:rPr>
          <w:rFonts w:ascii="Arial" w:hAnsi="Arial" w:cs="Arial"/>
          <w:color w:val="000000" w:themeColor="text1"/>
          <w:sz w:val="24"/>
          <w:szCs w:val="24"/>
        </w:rPr>
        <w:t>(Appendix G)</w:t>
      </w:r>
      <w:r w:rsidR="00AA2058">
        <w:rPr>
          <w:rFonts w:ascii="Arial" w:hAnsi="Arial" w:cs="Arial"/>
          <w:color w:val="000000" w:themeColor="text1"/>
          <w:sz w:val="24"/>
          <w:szCs w:val="24"/>
        </w:rPr>
        <w:t xml:space="preserve"> document, which will allow contractor to submit a comprehensive plan</w:t>
      </w:r>
      <w:r>
        <w:rPr>
          <w:rFonts w:ascii="Arial" w:hAnsi="Arial" w:cs="Arial"/>
          <w:color w:val="000000" w:themeColor="text1"/>
          <w:sz w:val="24"/>
          <w:szCs w:val="24"/>
        </w:rPr>
        <w:t xml:space="preserve">. </w:t>
      </w:r>
      <w:r w:rsidR="000D368E" w:rsidRPr="000D368E">
        <w:rPr>
          <w:rFonts w:ascii="Arial" w:hAnsi="Arial" w:cs="Arial"/>
          <w:color w:val="000000" w:themeColor="text1"/>
          <w:sz w:val="24"/>
          <w:szCs w:val="24"/>
        </w:rPr>
        <w:t>The successful contractor will acknowledge ongoing H&amp;S responsibility when signing the contract for service</w:t>
      </w:r>
      <w:r w:rsidR="006C3705">
        <w:rPr>
          <w:rFonts w:ascii="Arial" w:hAnsi="Arial" w:cs="Arial"/>
          <w:color w:val="000000" w:themeColor="text1"/>
          <w:sz w:val="24"/>
          <w:szCs w:val="24"/>
        </w:rPr>
        <w:t xml:space="preserve"> using either the Appendix </w:t>
      </w:r>
      <w:r>
        <w:rPr>
          <w:rFonts w:ascii="Arial" w:hAnsi="Arial" w:cs="Arial"/>
          <w:color w:val="000000" w:themeColor="text1"/>
          <w:sz w:val="24"/>
          <w:szCs w:val="24"/>
        </w:rPr>
        <w:t>H</w:t>
      </w:r>
      <w:r w:rsidR="006C3705">
        <w:rPr>
          <w:rFonts w:ascii="Arial" w:hAnsi="Arial" w:cs="Arial"/>
          <w:color w:val="000000" w:themeColor="text1"/>
          <w:sz w:val="24"/>
          <w:szCs w:val="24"/>
        </w:rPr>
        <w:t xml:space="preserve"> or incorporating the content of Appendix </w:t>
      </w:r>
      <w:r>
        <w:rPr>
          <w:rFonts w:ascii="Arial" w:hAnsi="Arial" w:cs="Arial"/>
          <w:color w:val="000000" w:themeColor="text1"/>
          <w:sz w:val="24"/>
          <w:szCs w:val="24"/>
        </w:rPr>
        <w:t>H</w:t>
      </w:r>
      <w:r w:rsidR="006C3705">
        <w:rPr>
          <w:rFonts w:ascii="Arial" w:hAnsi="Arial" w:cs="Arial"/>
          <w:color w:val="000000" w:themeColor="text1"/>
          <w:sz w:val="24"/>
          <w:szCs w:val="24"/>
        </w:rPr>
        <w:t xml:space="preserve"> into the contract. </w:t>
      </w:r>
    </w:p>
    <w:p w14:paraId="728BB9BD" w14:textId="77777777" w:rsidR="00CF42E5" w:rsidRPr="00E90EB7" w:rsidRDefault="000D368E" w:rsidP="003B2171">
      <w:pPr>
        <w:autoSpaceDE w:val="0"/>
        <w:autoSpaceDN w:val="0"/>
        <w:adjustRightInd w:val="0"/>
        <w:spacing w:after="0"/>
        <w:rPr>
          <w:rStyle w:val="Heading2Char"/>
        </w:rPr>
      </w:pPr>
      <w:r w:rsidRPr="000D368E">
        <w:rPr>
          <w:rFonts w:ascii="Arial" w:hAnsi="Arial" w:cs="Arial"/>
          <w:color w:val="000000" w:themeColor="text1"/>
          <w:sz w:val="24"/>
          <w:szCs w:val="24"/>
        </w:rPr>
        <w:t xml:space="preserve">In order to monitor ongoing contractor performance </w:t>
      </w:r>
      <w:r w:rsidR="006C3705">
        <w:rPr>
          <w:rFonts w:ascii="Arial" w:hAnsi="Arial" w:cs="Arial"/>
          <w:color w:val="000000" w:themeColor="text1"/>
          <w:sz w:val="24"/>
          <w:szCs w:val="24"/>
        </w:rPr>
        <w:t xml:space="preserve">we will conduct Annual </w:t>
      </w:r>
      <w:r w:rsidRPr="000D368E">
        <w:rPr>
          <w:rFonts w:ascii="Arial" w:hAnsi="Arial" w:cs="Arial"/>
          <w:color w:val="000000" w:themeColor="text1"/>
          <w:sz w:val="24"/>
          <w:szCs w:val="24"/>
        </w:rPr>
        <w:t>or post-contract evaluation</w:t>
      </w:r>
      <w:r w:rsidR="006C3705">
        <w:rPr>
          <w:rFonts w:ascii="Arial" w:hAnsi="Arial" w:cs="Arial"/>
          <w:color w:val="000000" w:themeColor="text1"/>
          <w:sz w:val="24"/>
          <w:szCs w:val="24"/>
        </w:rPr>
        <w:t>s</w:t>
      </w:r>
      <w:r w:rsidRPr="000D368E">
        <w:rPr>
          <w:rFonts w:ascii="Arial" w:hAnsi="Arial" w:cs="Arial"/>
          <w:color w:val="000000" w:themeColor="text1"/>
          <w:sz w:val="24"/>
          <w:szCs w:val="24"/>
        </w:rPr>
        <w:t xml:space="preserve">, </w:t>
      </w:r>
      <w:r w:rsidR="006C3705">
        <w:rPr>
          <w:rFonts w:ascii="Arial" w:hAnsi="Arial" w:cs="Arial"/>
          <w:color w:val="000000" w:themeColor="text1"/>
          <w:sz w:val="24"/>
          <w:szCs w:val="24"/>
        </w:rPr>
        <w:t xml:space="preserve">using the Contractor H&amp;S Review Form (Appendix </w:t>
      </w:r>
      <w:r w:rsidR="00E90EB7">
        <w:rPr>
          <w:rFonts w:ascii="Arial" w:hAnsi="Arial" w:cs="Arial"/>
          <w:color w:val="000000" w:themeColor="text1"/>
          <w:sz w:val="24"/>
          <w:szCs w:val="24"/>
        </w:rPr>
        <w:t>I</w:t>
      </w:r>
      <w:r w:rsidR="006C3705">
        <w:rPr>
          <w:rFonts w:ascii="Arial" w:hAnsi="Arial" w:cs="Arial"/>
          <w:color w:val="000000" w:themeColor="text1"/>
          <w:sz w:val="24"/>
          <w:szCs w:val="24"/>
        </w:rPr>
        <w:t xml:space="preserve">). By default we plan </w:t>
      </w:r>
      <w:r w:rsidR="003B2171">
        <w:rPr>
          <w:rFonts w:ascii="Arial" w:hAnsi="Arial" w:cs="Arial"/>
          <w:color w:val="000000" w:themeColor="text1"/>
          <w:sz w:val="24"/>
          <w:szCs w:val="24"/>
        </w:rPr>
        <w:t xml:space="preserve">contractor </w:t>
      </w:r>
      <w:r w:rsidR="006C3705">
        <w:rPr>
          <w:rFonts w:ascii="Arial" w:hAnsi="Arial" w:cs="Arial"/>
          <w:color w:val="000000" w:themeColor="text1"/>
          <w:sz w:val="24"/>
          <w:szCs w:val="24"/>
        </w:rPr>
        <w:t xml:space="preserve">reviews to occur </w:t>
      </w:r>
      <w:r w:rsidR="003B2171">
        <w:rPr>
          <w:rFonts w:ascii="Arial" w:hAnsi="Arial" w:cs="Arial"/>
          <w:color w:val="000000" w:themeColor="text1"/>
          <w:sz w:val="24"/>
          <w:szCs w:val="24"/>
        </w:rPr>
        <w:t xml:space="preserve">as detailed in the H&amp;S </w:t>
      </w:r>
      <w:r w:rsidR="00AA2058">
        <w:rPr>
          <w:rFonts w:ascii="Arial" w:hAnsi="Arial" w:cs="Arial"/>
          <w:color w:val="000000" w:themeColor="text1"/>
          <w:sz w:val="24"/>
          <w:szCs w:val="24"/>
        </w:rPr>
        <w:t>Annual H&amp;S P</w:t>
      </w:r>
      <w:r w:rsidR="003B2171">
        <w:rPr>
          <w:rFonts w:ascii="Arial" w:hAnsi="Arial" w:cs="Arial"/>
          <w:color w:val="000000" w:themeColor="text1"/>
          <w:sz w:val="24"/>
          <w:szCs w:val="24"/>
        </w:rPr>
        <w:t>lan</w:t>
      </w:r>
      <w:r w:rsidR="00AA2058">
        <w:rPr>
          <w:rFonts w:ascii="Arial" w:hAnsi="Arial" w:cs="Arial"/>
          <w:color w:val="000000" w:themeColor="text1"/>
          <w:sz w:val="24"/>
          <w:szCs w:val="24"/>
        </w:rPr>
        <w:t xml:space="preserve"> (Appendix B)</w:t>
      </w:r>
      <w:r w:rsidR="003B2171">
        <w:rPr>
          <w:rFonts w:ascii="Arial" w:hAnsi="Arial" w:cs="Arial"/>
          <w:color w:val="000000" w:themeColor="text1"/>
          <w:sz w:val="24"/>
          <w:szCs w:val="24"/>
        </w:rPr>
        <w:t>, but management must ensure reviews are conducted upon completion of a contract or if any concerns are raised about the contractor’s performance.</w:t>
      </w:r>
      <w:r w:rsidR="005F2F0E">
        <w:rPr>
          <w:color w:val="000000" w:themeColor="text1"/>
        </w:rPr>
        <w:br w:type="page"/>
      </w:r>
      <w:bookmarkStart w:id="11" w:name="_Toc279862238"/>
      <w:r w:rsidR="00CF42E5" w:rsidRPr="00E90EB7">
        <w:rPr>
          <w:rStyle w:val="Heading2Char"/>
        </w:rPr>
        <w:lastRenderedPageBreak/>
        <w:t>Review and Planning</w:t>
      </w:r>
      <w:bookmarkEnd w:id="11"/>
    </w:p>
    <w:p w14:paraId="75618BC1" w14:textId="77777777" w:rsidR="00CF42E5" w:rsidRDefault="00CF42E5" w:rsidP="00CF42E5">
      <w:pPr>
        <w:rPr>
          <w:rFonts w:ascii="Arial" w:hAnsi="Arial" w:cs="Arial"/>
          <w:sz w:val="24"/>
          <w:szCs w:val="24"/>
        </w:rPr>
      </w:pPr>
      <w:r w:rsidRPr="00F13A33">
        <w:rPr>
          <w:rFonts w:ascii="Arial" w:hAnsi="Arial" w:cs="Arial"/>
          <w:sz w:val="24"/>
          <w:szCs w:val="24"/>
        </w:rPr>
        <w:t>Like any business practice we must plan and review to ensure we are continuously improving our</w:t>
      </w:r>
      <w:r w:rsidRPr="00983018">
        <w:rPr>
          <w:rFonts w:ascii="Arial" w:hAnsi="Arial" w:cs="Arial"/>
        </w:rPr>
        <w:t xml:space="preserve"> H&amp;S performance.</w:t>
      </w:r>
      <w:r>
        <w:rPr>
          <w:rFonts w:ascii="Arial" w:hAnsi="Arial" w:cs="Arial"/>
        </w:rPr>
        <w:t xml:space="preserve"> </w:t>
      </w:r>
      <w:r>
        <w:rPr>
          <w:rFonts w:ascii="Arial" w:hAnsi="Arial" w:cs="Arial"/>
          <w:sz w:val="24"/>
          <w:szCs w:val="24"/>
        </w:rPr>
        <w:t xml:space="preserve">Appendix </w:t>
      </w:r>
      <w:r w:rsidR="00D20CE7">
        <w:rPr>
          <w:rFonts w:ascii="Arial" w:hAnsi="Arial" w:cs="Arial"/>
          <w:sz w:val="24"/>
          <w:szCs w:val="24"/>
        </w:rPr>
        <w:t>B</w:t>
      </w:r>
      <w:r>
        <w:rPr>
          <w:rFonts w:ascii="Arial" w:hAnsi="Arial" w:cs="Arial"/>
          <w:sz w:val="24"/>
          <w:szCs w:val="24"/>
        </w:rPr>
        <w:t xml:space="preserve"> details our current Annual Health and Safety Plan, which is our opportunity to check on our performance and make improvements. However, reviews can and should also be conducted whenever:</w:t>
      </w:r>
    </w:p>
    <w:p w14:paraId="3A3B744F" w14:textId="77777777" w:rsidR="00CF42E5" w:rsidRPr="00AA2058" w:rsidRDefault="00CF42E5" w:rsidP="00CF42E5">
      <w:pPr>
        <w:pStyle w:val="ListParagraph"/>
        <w:numPr>
          <w:ilvl w:val="0"/>
          <w:numId w:val="40"/>
        </w:numPr>
        <w:rPr>
          <w:rFonts w:ascii="Arial" w:hAnsi="Arial" w:cs="Arial"/>
          <w:sz w:val="24"/>
          <w:szCs w:val="24"/>
        </w:rPr>
      </w:pPr>
      <w:r w:rsidRPr="00AA2058">
        <w:rPr>
          <w:rFonts w:ascii="Arial" w:hAnsi="Arial" w:cs="Arial"/>
          <w:sz w:val="24"/>
          <w:szCs w:val="24"/>
        </w:rPr>
        <w:t>We have achieved planned goals</w:t>
      </w:r>
    </w:p>
    <w:p w14:paraId="15E9C4A8" w14:textId="77777777" w:rsidR="00CF42E5" w:rsidRPr="00AA2058" w:rsidRDefault="00CF42E5" w:rsidP="00CF42E5">
      <w:pPr>
        <w:pStyle w:val="ListParagraph"/>
        <w:numPr>
          <w:ilvl w:val="0"/>
          <w:numId w:val="40"/>
        </w:numPr>
        <w:rPr>
          <w:rFonts w:ascii="Arial" w:hAnsi="Arial" w:cs="Arial"/>
          <w:sz w:val="24"/>
          <w:szCs w:val="24"/>
        </w:rPr>
      </w:pPr>
      <w:r w:rsidRPr="00AA2058">
        <w:rPr>
          <w:rFonts w:ascii="Arial" w:hAnsi="Arial" w:cs="Arial"/>
          <w:sz w:val="24"/>
          <w:szCs w:val="24"/>
        </w:rPr>
        <w:t xml:space="preserve">Hazard controls or recommendations from investigations are still open </w:t>
      </w:r>
    </w:p>
    <w:p w14:paraId="442A1F39" w14:textId="77777777" w:rsidR="00CF42E5" w:rsidRPr="00AA2058" w:rsidRDefault="00CF42E5" w:rsidP="00CF42E5">
      <w:pPr>
        <w:pStyle w:val="ListParagraph"/>
        <w:numPr>
          <w:ilvl w:val="0"/>
          <w:numId w:val="40"/>
        </w:numPr>
        <w:rPr>
          <w:rFonts w:ascii="Arial" w:hAnsi="Arial" w:cs="Arial"/>
          <w:sz w:val="24"/>
          <w:szCs w:val="24"/>
        </w:rPr>
      </w:pPr>
      <w:r w:rsidRPr="00AA2058">
        <w:rPr>
          <w:rFonts w:ascii="Arial" w:hAnsi="Arial" w:cs="Arial"/>
          <w:sz w:val="24"/>
          <w:szCs w:val="24"/>
        </w:rPr>
        <w:t>Feedback from staff that hazard controls may not be working</w:t>
      </w:r>
    </w:p>
    <w:p w14:paraId="1EFC9E68" w14:textId="77777777" w:rsidR="00CF42E5" w:rsidRPr="00AA2058" w:rsidRDefault="00CF42E5" w:rsidP="00CF42E5">
      <w:pPr>
        <w:pStyle w:val="ListParagraph"/>
        <w:numPr>
          <w:ilvl w:val="0"/>
          <w:numId w:val="40"/>
        </w:numPr>
        <w:rPr>
          <w:rFonts w:ascii="Arial" w:hAnsi="Arial" w:cs="Arial"/>
          <w:sz w:val="24"/>
          <w:szCs w:val="24"/>
        </w:rPr>
      </w:pPr>
      <w:r w:rsidRPr="00AA2058">
        <w:rPr>
          <w:rFonts w:ascii="Arial" w:hAnsi="Arial" w:cs="Arial"/>
          <w:sz w:val="24"/>
          <w:szCs w:val="24"/>
        </w:rPr>
        <w:t>Evidence that hazard controls are clearly not working</w:t>
      </w:r>
    </w:p>
    <w:p w14:paraId="5C55C74F" w14:textId="77777777" w:rsidR="00CF42E5" w:rsidRDefault="00CF42E5" w:rsidP="00CF42E5">
      <w:pPr>
        <w:rPr>
          <w:rFonts w:ascii="Arial" w:hAnsi="Arial" w:cs="Arial"/>
          <w:sz w:val="24"/>
          <w:szCs w:val="24"/>
        </w:rPr>
      </w:pPr>
      <w:r>
        <w:rPr>
          <w:rFonts w:ascii="Arial" w:hAnsi="Arial" w:cs="Arial"/>
          <w:sz w:val="24"/>
          <w:szCs w:val="24"/>
        </w:rPr>
        <w:t>Performance Measures</w:t>
      </w:r>
    </w:p>
    <w:p w14:paraId="61CBFF22" w14:textId="77777777" w:rsidR="00CF42E5" w:rsidRDefault="00CF42E5" w:rsidP="00CF42E5">
      <w:pPr>
        <w:rPr>
          <w:rFonts w:ascii="Arial" w:hAnsi="Arial" w:cs="Arial"/>
          <w:sz w:val="24"/>
          <w:szCs w:val="24"/>
        </w:rPr>
      </w:pPr>
      <w:r w:rsidRPr="00345C54">
        <w:rPr>
          <w:rFonts w:ascii="Arial" w:hAnsi="Arial" w:cs="Arial"/>
          <w:sz w:val="24"/>
          <w:szCs w:val="24"/>
          <w:highlight w:val="red"/>
        </w:rPr>
        <w:t>Action – determine the measure</w:t>
      </w:r>
      <w:r>
        <w:rPr>
          <w:rFonts w:ascii="Arial" w:hAnsi="Arial" w:cs="Arial"/>
          <w:sz w:val="24"/>
          <w:szCs w:val="24"/>
          <w:highlight w:val="red"/>
        </w:rPr>
        <w:t>s</w:t>
      </w:r>
      <w:r w:rsidRPr="00345C54">
        <w:rPr>
          <w:rFonts w:ascii="Arial" w:hAnsi="Arial" w:cs="Arial"/>
          <w:sz w:val="24"/>
          <w:szCs w:val="24"/>
          <w:highlight w:val="red"/>
        </w:rPr>
        <w:t xml:space="preserve"> that fit your </w:t>
      </w:r>
      <w:r w:rsidRPr="00E31CCB">
        <w:rPr>
          <w:rFonts w:ascii="Arial" w:hAnsi="Arial" w:cs="Arial"/>
          <w:sz w:val="24"/>
          <w:szCs w:val="24"/>
          <w:highlight w:val="red"/>
        </w:rPr>
        <w:t>business. See guide.</w:t>
      </w:r>
    </w:p>
    <w:p w14:paraId="6A07A898" w14:textId="77777777" w:rsidR="00A26975" w:rsidRDefault="00CF42E5" w:rsidP="00CF42E5">
      <w:pPr>
        <w:rPr>
          <w:rFonts w:ascii="Arial" w:hAnsi="Arial" w:cs="Arial"/>
          <w:sz w:val="24"/>
          <w:szCs w:val="24"/>
        </w:rPr>
      </w:pPr>
      <w:r w:rsidRPr="00345C54">
        <w:rPr>
          <w:rFonts w:ascii="Arial" w:hAnsi="Arial" w:cs="Arial"/>
          <w:sz w:val="24"/>
          <w:szCs w:val="24"/>
          <w:highlight w:val="red"/>
        </w:rPr>
        <w:t xml:space="preserve">Action – complete </w:t>
      </w:r>
      <w:r w:rsidRPr="00D20CE7">
        <w:rPr>
          <w:rFonts w:ascii="Arial" w:hAnsi="Arial" w:cs="Arial"/>
          <w:sz w:val="24"/>
          <w:szCs w:val="24"/>
          <w:highlight w:val="red"/>
        </w:rPr>
        <w:t xml:space="preserve">Appendix </w:t>
      </w:r>
      <w:r w:rsidR="00D20CE7" w:rsidRPr="00D20CE7">
        <w:rPr>
          <w:rFonts w:ascii="Arial" w:hAnsi="Arial" w:cs="Arial"/>
          <w:sz w:val="24"/>
          <w:szCs w:val="24"/>
          <w:highlight w:val="red"/>
        </w:rPr>
        <w:t>B</w:t>
      </w:r>
      <w:r>
        <w:rPr>
          <w:rFonts w:ascii="Arial" w:hAnsi="Arial" w:cs="Arial"/>
          <w:sz w:val="24"/>
          <w:szCs w:val="24"/>
        </w:rPr>
        <w:t>.</w:t>
      </w:r>
    </w:p>
    <w:p w14:paraId="42DBC8FA" w14:textId="77777777" w:rsidR="00A26975" w:rsidRDefault="00A26975">
      <w:pPr>
        <w:rPr>
          <w:rFonts w:ascii="Arial" w:hAnsi="Arial" w:cs="Arial"/>
          <w:sz w:val="24"/>
          <w:szCs w:val="24"/>
        </w:rPr>
      </w:pPr>
      <w:r>
        <w:rPr>
          <w:rFonts w:ascii="Arial" w:hAnsi="Arial" w:cs="Arial"/>
          <w:sz w:val="24"/>
          <w:szCs w:val="24"/>
        </w:rPr>
        <w:br w:type="page"/>
      </w:r>
    </w:p>
    <w:p w14:paraId="04B9FF08" w14:textId="77777777" w:rsidR="00A26975" w:rsidRPr="005F2F0E" w:rsidRDefault="00A26975" w:rsidP="006B2850">
      <w:pPr>
        <w:pStyle w:val="Heading2"/>
      </w:pPr>
      <w:bookmarkStart w:id="12" w:name="_Toc279862239"/>
      <w:r w:rsidRPr="005F2F0E">
        <w:lastRenderedPageBreak/>
        <w:t xml:space="preserve">Appendix </w:t>
      </w:r>
      <w:r>
        <w:t>A</w:t>
      </w:r>
      <w:r w:rsidRPr="005F2F0E">
        <w:t xml:space="preserve"> </w:t>
      </w:r>
      <w:r>
        <w:t>–</w:t>
      </w:r>
      <w:r w:rsidRPr="005F2F0E">
        <w:t xml:space="preserve"> A</w:t>
      </w:r>
      <w:r>
        <w:t>ccident Reporting and Investigation Form</w:t>
      </w:r>
      <w:bookmarkEnd w:id="12"/>
    </w:p>
    <w:bookmarkStart w:id="13" w:name="OLE_LINK1"/>
    <w:bookmarkStart w:id="14" w:name="OLE_LINK2"/>
    <w:p w14:paraId="6E799212" w14:textId="77777777" w:rsidR="00CF42E5" w:rsidRDefault="00811D49" w:rsidP="00811D49">
      <w:pPr>
        <w:jc w:val="center"/>
        <w:rPr>
          <w:rFonts w:ascii="Arial" w:hAnsi="Arial" w:cs="Arial"/>
          <w:sz w:val="24"/>
          <w:szCs w:val="24"/>
        </w:rPr>
      </w:pPr>
      <w:r w:rsidRPr="003F4EBE">
        <w:rPr>
          <w:rFonts w:ascii="Arial" w:eastAsia="Times New Roman" w:hAnsi="Arial" w:cs="Arial"/>
          <w:color w:val="000000"/>
          <w:sz w:val="24"/>
          <w:szCs w:val="24"/>
          <w:lang w:eastAsia="en-NZ"/>
        </w:rPr>
        <w:object w:dxaOrig="5950" w:dyaOrig="8420" w14:anchorId="42A24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8pt;height:663.15pt" o:ole="">
            <v:imagedata r:id="rId15" o:title=""/>
          </v:shape>
          <o:OLEObject Type="Embed" ProgID="AcroExch.Document.7" ShapeID="_x0000_i1025" DrawAspect="Content" ObjectID="_1300274637" r:id="rId16"/>
        </w:object>
      </w:r>
      <w:bookmarkEnd w:id="13"/>
      <w:bookmarkEnd w:id="14"/>
      <w:r w:rsidR="00CF42E5">
        <w:rPr>
          <w:rFonts w:ascii="Arial" w:hAnsi="Arial" w:cs="Arial"/>
          <w:sz w:val="24"/>
          <w:szCs w:val="24"/>
        </w:rPr>
        <w:br w:type="page"/>
      </w:r>
    </w:p>
    <w:p w14:paraId="48E5B745" w14:textId="77777777" w:rsidR="005F2F0E" w:rsidRPr="005F2F0E" w:rsidRDefault="005F2F0E" w:rsidP="006B2850">
      <w:pPr>
        <w:pStyle w:val="Heading2"/>
      </w:pPr>
      <w:bookmarkStart w:id="15" w:name="_Toc279862240"/>
      <w:r w:rsidRPr="005F2F0E">
        <w:lastRenderedPageBreak/>
        <w:t xml:space="preserve">Appendix </w:t>
      </w:r>
      <w:r w:rsidR="00A26975">
        <w:t>B</w:t>
      </w:r>
      <w:r w:rsidR="00E26C05" w:rsidRPr="005F2F0E">
        <w:t xml:space="preserve"> </w:t>
      </w:r>
      <w:r w:rsidR="00E26C05">
        <w:t>–</w:t>
      </w:r>
      <w:r w:rsidR="00E26C05" w:rsidRPr="005F2F0E">
        <w:t xml:space="preserve"> </w:t>
      </w:r>
      <w:r w:rsidRPr="005F2F0E">
        <w:t>Annual Health and Safety Plan</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1931"/>
      </w:tblGrid>
      <w:tr w:rsidR="005F2F0E" w:rsidRPr="00983018" w14:paraId="7C4F0E48"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2FB4C04A" w14:textId="77777777" w:rsidR="005F2F0E" w:rsidRPr="00983018" w:rsidRDefault="005F2F0E" w:rsidP="008E0083">
            <w:pPr>
              <w:rPr>
                <w:rFonts w:ascii="Arial" w:eastAsia="MS Mincho" w:hAnsi="Arial" w:cs="Arial"/>
                <w:b/>
              </w:rPr>
            </w:pPr>
            <w:r w:rsidRPr="00983018">
              <w:rPr>
                <w:rFonts w:ascii="Arial" w:eastAsia="MS Mincho" w:hAnsi="Arial" w:cs="Arial"/>
                <w:b/>
              </w:rPr>
              <w:t>Action – 20XX</w:t>
            </w:r>
            <w:r w:rsidR="008302B7">
              <w:rPr>
                <w:rFonts w:ascii="Arial" w:eastAsia="MS Mincho" w:hAnsi="Arial" w:cs="Arial"/>
                <w:b/>
              </w:rPr>
              <w:t xml:space="preserve"> </w:t>
            </w:r>
            <w:r w:rsidR="008302B7" w:rsidRPr="008302B7">
              <w:rPr>
                <w:rFonts w:ascii="Arial" w:eastAsia="MS Mincho" w:hAnsi="Arial" w:cs="Arial"/>
                <w:b/>
                <w:highlight w:val="red"/>
              </w:rPr>
              <w:t>UPDATE ALL</w:t>
            </w:r>
          </w:p>
        </w:tc>
        <w:tc>
          <w:tcPr>
            <w:tcW w:w="1985" w:type="dxa"/>
            <w:tcBorders>
              <w:top w:val="single" w:sz="4" w:space="0" w:color="auto"/>
              <w:left w:val="single" w:sz="4" w:space="0" w:color="auto"/>
              <w:bottom w:val="single" w:sz="4" w:space="0" w:color="auto"/>
              <w:right w:val="single" w:sz="4" w:space="0" w:color="auto"/>
            </w:tcBorders>
          </w:tcPr>
          <w:p w14:paraId="444191C7" w14:textId="77777777" w:rsidR="005F2F0E" w:rsidRPr="00983018" w:rsidRDefault="005F2F0E" w:rsidP="008E0083">
            <w:pPr>
              <w:rPr>
                <w:rFonts w:ascii="Arial" w:eastAsia="MS Mincho" w:hAnsi="Arial" w:cs="Arial"/>
                <w:b/>
              </w:rPr>
            </w:pPr>
            <w:r w:rsidRPr="00983018">
              <w:rPr>
                <w:rFonts w:ascii="Arial" w:eastAsia="MS Mincho" w:hAnsi="Arial" w:cs="Arial"/>
                <w:b/>
              </w:rPr>
              <w:t>Completion Date</w:t>
            </w:r>
          </w:p>
        </w:tc>
        <w:tc>
          <w:tcPr>
            <w:tcW w:w="1931" w:type="dxa"/>
            <w:tcBorders>
              <w:top w:val="single" w:sz="4" w:space="0" w:color="auto"/>
              <w:left w:val="single" w:sz="4" w:space="0" w:color="auto"/>
              <w:bottom w:val="single" w:sz="4" w:space="0" w:color="auto"/>
              <w:right w:val="single" w:sz="4" w:space="0" w:color="auto"/>
            </w:tcBorders>
          </w:tcPr>
          <w:p w14:paraId="2282504B" w14:textId="77777777" w:rsidR="005F2F0E" w:rsidRPr="00983018" w:rsidRDefault="005F2F0E" w:rsidP="008E0083">
            <w:pPr>
              <w:rPr>
                <w:rFonts w:ascii="Arial" w:eastAsia="MS Mincho" w:hAnsi="Arial" w:cs="Arial"/>
                <w:b/>
              </w:rPr>
            </w:pPr>
            <w:r w:rsidRPr="00983018">
              <w:rPr>
                <w:rFonts w:ascii="Arial" w:eastAsia="MS Mincho" w:hAnsi="Arial" w:cs="Arial"/>
                <w:b/>
              </w:rPr>
              <w:t>Responsibility</w:t>
            </w:r>
          </w:p>
        </w:tc>
      </w:tr>
      <w:tr w:rsidR="005F2F0E" w:rsidRPr="00983018" w14:paraId="4FBFE448"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7FE3D378" w14:textId="77777777" w:rsidR="005F2F0E" w:rsidRPr="00983018" w:rsidRDefault="005F2F0E" w:rsidP="008E0083">
            <w:pPr>
              <w:rPr>
                <w:rFonts w:ascii="Arial" w:eastAsia="MS Mincho" w:hAnsi="Arial" w:cs="Arial"/>
              </w:rPr>
            </w:pPr>
            <w:r w:rsidRPr="00983018">
              <w:rPr>
                <w:rFonts w:ascii="Arial" w:eastAsia="MS Mincho" w:hAnsi="Arial" w:cs="Arial"/>
              </w:rPr>
              <w:t>H&amp;S Committee Meeting</w:t>
            </w:r>
          </w:p>
        </w:tc>
        <w:tc>
          <w:tcPr>
            <w:tcW w:w="1985" w:type="dxa"/>
            <w:tcBorders>
              <w:top w:val="single" w:sz="4" w:space="0" w:color="auto"/>
              <w:left w:val="single" w:sz="4" w:space="0" w:color="auto"/>
              <w:bottom w:val="single" w:sz="4" w:space="0" w:color="auto"/>
              <w:right w:val="single" w:sz="4" w:space="0" w:color="auto"/>
            </w:tcBorders>
          </w:tcPr>
          <w:p w14:paraId="62349169"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15BB5BDD"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68D0CD3D"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0FA58470" w14:textId="77777777" w:rsidR="005F2F0E" w:rsidRPr="00983018" w:rsidRDefault="005F2F0E" w:rsidP="008E0083">
            <w:pPr>
              <w:rPr>
                <w:rFonts w:ascii="Arial" w:eastAsia="MS Mincho" w:hAnsi="Arial" w:cs="Arial"/>
              </w:rPr>
            </w:pPr>
            <w:r w:rsidRPr="00983018">
              <w:rPr>
                <w:rFonts w:ascii="Arial" w:eastAsia="MS Mincho" w:hAnsi="Arial" w:cs="Arial"/>
              </w:rPr>
              <w:t>Fire/Evacuation drill (6th monthly)</w:t>
            </w:r>
          </w:p>
        </w:tc>
        <w:tc>
          <w:tcPr>
            <w:tcW w:w="1985" w:type="dxa"/>
            <w:tcBorders>
              <w:top w:val="single" w:sz="4" w:space="0" w:color="auto"/>
              <w:left w:val="single" w:sz="4" w:space="0" w:color="auto"/>
              <w:bottom w:val="single" w:sz="4" w:space="0" w:color="auto"/>
              <w:right w:val="single" w:sz="4" w:space="0" w:color="auto"/>
            </w:tcBorders>
          </w:tcPr>
          <w:p w14:paraId="5BD66DD7"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4C40B0F0"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3534D78F"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2D5E8623" w14:textId="77777777" w:rsidR="005F2F0E" w:rsidRPr="00983018" w:rsidRDefault="005F2F0E" w:rsidP="008E0083">
            <w:pPr>
              <w:rPr>
                <w:rFonts w:ascii="Arial" w:eastAsia="MS Mincho" w:hAnsi="Arial" w:cs="Arial"/>
              </w:rPr>
            </w:pPr>
            <w:r w:rsidRPr="00983018">
              <w:rPr>
                <w:rFonts w:ascii="Arial" w:eastAsia="MS Mincho" w:hAnsi="Arial" w:cs="Arial"/>
                <w:b/>
              </w:rPr>
              <w:t>1st</w:t>
            </w:r>
            <w:r w:rsidRPr="00983018">
              <w:rPr>
                <w:rFonts w:ascii="Arial" w:eastAsia="MS Mincho" w:hAnsi="Arial" w:cs="Arial"/>
              </w:rPr>
              <w:t xml:space="preserve"> quarter H&amp;S management report produced</w:t>
            </w:r>
          </w:p>
        </w:tc>
        <w:tc>
          <w:tcPr>
            <w:tcW w:w="1985" w:type="dxa"/>
            <w:tcBorders>
              <w:top w:val="single" w:sz="4" w:space="0" w:color="auto"/>
              <w:left w:val="single" w:sz="4" w:space="0" w:color="auto"/>
              <w:bottom w:val="single" w:sz="4" w:space="0" w:color="auto"/>
              <w:right w:val="single" w:sz="4" w:space="0" w:color="auto"/>
            </w:tcBorders>
          </w:tcPr>
          <w:p w14:paraId="1E4CB28D"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7F6A89C9"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7A600346"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473E6662" w14:textId="77777777" w:rsidR="005F2F0E" w:rsidRPr="00983018" w:rsidRDefault="00504C50" w:rsidP="00504C50">
            <w:pPr>
              <w:rPr>
                <w:rFonts w:ascii="Arial" w:eastAsia="MS Mincho" w:hAnsi="Arial" w:cs="Arial"/>
              </w:rPr>
            </w:pPr>
            <w:r>
              <w:rPr>
                <w:rFonts w:ascii="Arial" w:eastAsia="MS Mincho" w:hAnsi="Arial" w:cs="Arial"/>
              </w:rPr>
              <w:t>Planned review to monitor significant hazards. The significant hazards should be detailed in here separately. They may also be spread out right throughout the year.</w:t>
            </w:r>
          </w:p>
        </w:tc>
        <w:tc>
          <w:tcPr>
            <w:tcW w:w="1985" w:type="dxa"/>
            <w:tcBorders>
              <w:top w:val="single" w:sz="4" w:space="0" w:color="auto"/>
              <w:left w:val="single" w:sz="4" w:space="0" w:color="auto"/>
              <w:bottom w:val="single" w:sz="4" w:space="0" w:color="auto"/>
              <w:right w:val="single" w:sz="4" w:space="0" w:color="auto"/>
            </w:tcBorders>
          </w:tcPr>
          <w:p w14:paraId="3FEAAAD9" w14:textId="77777777" w:rsidR="005F2F0E" w:rsidRPr="00983018" w:rsidRDefault="005F2F0E" w:rsidP="008E0083">
            <w:pPr>
              <w:rPr>
                <w:rFonts w:ascii="Arial" w:eastAsia="MS Mincho" w:hAnsi="Arial" w:cs="Arial"/>
              </w:rPr>
            </w:pPr>
          </w:p>
        </w:tc>
        <w:tc>
          <w:tcPr>
            <w:tcW w:w="1931" w:type="dxa"/>
            <w:tcBorders>
              <w:top w:val="single" w:sz="4" w:space="0" w:color="auto"/>
              <w:left w:val="single" w:sz="4" w:space="0" w:color="auto"/>
              <w:bottom w:val="single" w:sz="4" w:space="0" w:color="auto"/>
              <w:right w:val="single" w:sz="4" w:space="0" w:color="auto"/>
            </w:tcBorders>
          </w:tcPr>
          <w:p w14:paraId="28A91A3B" w14:textId="77777777" w:rsidR="005F2F0E" w:rsidRPr="00983018" w:rsidRDefault="005F2F0E" w:rsidP="008E0083">
            <w:pPr>
              <w:rPr>
                <w:rFonts w:ascii="Arial" w:eastAsia="MS Mincho" w:hAnsi="Arial" w:cs="Arial"/>
              </w:rPr>
            </w:pPr>
          </w:p>
        </w:tc>
      </w:tr>
      <w:tr w:rsidR="005F2F0E" w:rsidRPr="00983018" w14:paraId="32C1742D"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506A9D53" w14:textId="77777777" w:rsidR="005F2F0E" w:rsidRPr="00893F0B" w:rsidRDefault="00893F0B" w:rsidP="00893F0B">
            <w:pPr>
              <w:pStyle w:val="NormalWeb"/>
              <w:rPr>
                <w:sz w:val="22"/>
                <w:szCs w:val="22"/>
              </w:rPr>
            </w:pPr>
            <w:r w:rsidRPr="00893F0B">
              <w:rPr>
                <w:rFonts w:ascii="Arial" w:hAnsi="Arial" w:cs="Arial"/>
                <w:sz w:val="22"/>
                <w:szCs w:val="22"/>
              </w:rPr>
              <w:t>Review DoL/ACC for legislative or policy changes to regulation, guides or new control measures, definition changes e.g. Significant Hazard, Serious Harm.</w:t>
            </w:r>
          </w:p>
        </w:tc>
        <w:tc>
          <w:tcPr>
            <w:tcW w:w="1985" w:type="dxa"/>
            <w:tcBorders>
              <w:top w:val="single" w:sz="4" w:space="0" w:color="auto"/>
              <w:left w:val="single" w:sz="4" w:space="0" w:color="auto"/>
              <w:bottom w:val="single" w:sz="4" w:space="0" w:color="auto"/>
              <w:right w:val="single" w:sz="4" w:space="0" w:color="auto"/>
            </w:tcBorders>
          </w:tcPr>
          <w:p w14:paraId="25224D99"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3007B542"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17BB77EF"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4292BBF6" w14:textId="77777777" w:rsidR="005F2F0E" w:rsidRPr="00983018" w:rsidRDefault="005F2F0E" w:rsidP="008E0083">
            <w:pPr>
              <w:rPr>
                <w:rFonts w:ascii="Arial" w:eastAsia="MS Mincho" w:hAnsi="Arial" w:cs="Arial"/>
              </w:rPr>
            </w:pPr>
            <w:r w:rsidRPr="00983018">
              <w:rPr>
                <w:rFonts w:ascii="Arial" w:eastAsia="MS Mincho" w:hAnsi="Arial" w:cs="Arial"/>
              </w:rPr>
              <w:t>H&amp;S Committee Meeting</w:t>
            </w:r>
          </w:p>
        </w:tc>
        <w:tc>
          <w:tcPr>
            <w:tcW w:w="1985" w:type="dxa"/>
            <w:tcBorders>
              <w:top w:val="single" w:sz="4" w:space="0" w:color="auto"/>
              <w:left w:val="single" w:sz="4" w:space="0" w:color="auto"/>
              <w:bottom w:val="single" w:sz="4" w:space="0" w:color="auto"/>
              <w:right w:val="single" w:sz="4" w:space="0" w:color="auto"/>
            </w:tcBorders>
          </w:tcPr>
          <w:p w14:paraId="1241AF80"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7CF680E3"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0229B6C8"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0DF4BBDB" w14:textId="77777777" w:rsidR="005F2F0E" w:rsidRPr="00983018" w:rsidRDefault="005F2F0E" w:rsidP="008E0083">
            <w:pPr>
              <w:rPr>
                <w:rFonts w:ascii="Arial" w:eastAsia="MS Mincho" w:hAnsi="Arial" w:cs="Arial"/>
              </w:rPr>
            </w:pPr>
            <w:r w:rsidRPr="00983018">
              <w:rPr>
                <w:rFonts w:ascii="Arial" w:eastAsia="MS Mincho" w:hAnsi="Arial" w:cs="Arial"/>
                <w:b/>
              </w:rPr>
              <w:t>2nd</w:t>
            </w:r>
            <w:r w:rsidRPr="00983018">
              <w:rPr>
                <w:rFonts w:ascii="Arial" w:eastAsia="MS Mincho" w:hAnsi="Arial" w:cs="Arial"/>
              </w:rPr>
              <w:t xml:space="preserve"> quarter H&amp;S management report produced</w:t>
            </w:r>
          </w:p>
        </w:tc>
        <w:tc>
          <w:tcPr>
            <w:tcW w:w="1985" w:type="dxa"/>
            <w:tcBorders>
              <w:top w:val="single" w:sz="4" w:space="0" w:color="auto"/>
              <w:left w:val="single" w:sz="4" w:space="0" w:color="auto"/>
              <w:bottom w:val="single" w:sz="4" w:space="0" w:color="auto"/>
              <w:right w:val="single" w:sz="4" w:space="0" w:color="auto"/>
            </w:tcBorders>
          </w:tcPr>
          <w:p w14:paraId="00D78499"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6706925C"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00C9F695"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1555D00E" w14:textId="77777777" w:rsidR="005F2F0E" w:rsidRPr="00983018" w:rsidRDefault="005F2F0E" w:rsidP="008E0083">
            <w:pPr>
              <w:rPr>
                <w:rFonts w:ascii="Arial" w:eastAsia="MS Mincho" w:hAnsi="Arial" w:cs="Arial"/>
              </w:rPr>
            </w:pPr>
            <w:r w:rsidRPr="00983018">
              <w:rPr>
                <w:rFonts w:ascii="Arial" w:eastAsia="MS Mincho" w:hAnsi="Arial" w:cs="Arial"/>
              </w:rPr>
              <w:t>H&amp;S Committee Meeting</w:t>
            </w:r>
          </w:p>
        </w:tc>
        <w:tc>
          <w:tcPr>
            <w:tcW w:w="1985" w:type="dxa"/>
            <w:tcBorders>
              <w:top w:val="single" w:sz="4" w:space="0" w:color="auto"/>
              <w:left w:val="single" w:sz="4" w:space="0" w:color="auto"/>
              <w:bottom w:val="single" w:sz="4" w:space="0" w:color="auto"/>
              <w:right w:val="single" w:sz="4" w:space="0" w:color="auto"/>
            </w:tcBorders>
          </w:tcPr>
          <w:p w14:paraId="181B61D0"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6D841FEF"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1B23462B"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5F057530" w14:textId="77777777" w:rsidR="005F2F0E" w:rsidRPr="00983018" w:rsidRDefault="005F2F0E" w:rsidP="008E0083">
            <w:pPr>
              <w:rPr>
                <w:rFonts w:ascii="Arial" w:eastAsia="MS Mincho" w:hAnsi="Arial" w:cs="Arial"/>
              </w:rPr>
            </w:pPr>
            <w:r w:rsidRPr="00983018">
              <w:rPr>
                <w:rFonts w:ascii="Arial" w:eastAsia="MS Mincho" w:hAnsi="Arial" w:cs="Arial"/>
              </w:rPr>
              <w:t>Fire/Evacuation drill (6th monthly)</w:t>
            </w:r>
          </w:p>
        </w:tc>
        <w:tc>
          <w:tcPr>
            <w:tcW w:w="1985" w:type="dxa"/>
            <w:tcBorders>
              <w:top w:val="single" w:sz="4" w:space="0" w:color="auto"/>
              <w:left w:val="single" w:sz="4" w:space="0" w:color="auto"/>
              <w:bottom w:val="single" w:sz="4" w:space="0" w:color="auto"/>
              <w:right w:val="single" w:sz="4" w:space="0" w:color="auto"/>
            </w:tcBorders>
          </w:tcPr>
          <w:p w14:paraId="6F6DA214"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5BEFD74B"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3F58838D"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3347A501" w14:textId="77777777" w:rsidR="005F2F0E" w:rsidRPr="00983018" w:rsidRDefault="005F2F0E" w:rsidP="008E0083">
            <w:pPr>
              <w:rPr>
                <w:rFonts w:ascii="Arial" w:eastAsia="MS Mincho" w:hAnsi="Arial" w:cs="Arial"/>
              </w:rPr>
            </w:pPr>
            <w:r w:rsidRPr="00983018">
              <w:rPr>
                <w:rFonts w:ascii="Arial" w:eastAsia="MS Mincho" w:hAnsi="Arial" w:cs="Arial"/>
                <w:b/>
              </w:rPr>
              <w:t>3rd</w:t>
            </w:r>
            <w:r w:rsidRPr="00983018">
              <w:rPr>
                <w:rFonts w:ascii="Arial" w:eastAsia="MS Mincho" w:hAnsi="Arial" w:cs="Arial"/>
              </w:rPr>
              <w:t xml:space="preserve"> quarter H&amp;S management report produced</w:t>
            </w:r>
          </w:p>
        </w:tc>
        <w:tc>
          <w:tcPr>
            <w:tcW w:w="1985" w:type="dxa"/>
            <w:tcBorders>
              <w:top w:val="single" w:sz="4" w:space="0" w:color="auto"/>
              <w:left w:val="single" w:sz="4" w:space="0" w:color="auto"/>
              <w:bottom w:val="single" w:sz="4" w:space="0" w:color="auto"/>
              <w:right w:val="single" w:sz="4" w:space="0" w:color="auto"/>
            </w:tcBorders>
          </w:tcPr>
          <w:p w14:paraId="5E91F8D8"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21045C60"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46566614"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41BB864C" w14:textId="77777777" w:rsidR="005F2F0E" w:rsidRPr="00983018" w:rsidRDefault="005F2F0E" w:rsidP="008E0083">
            <w:pPr>
              <w:rPr>
                <w:rFonts w:ascii="Arial" w:eastAsia="MS Mincho" w:hAnsi="Arial" w:cs="Arial"/>
              </w:rPr>
            </w:pPr>
            <w:r w:rsidRPr="00983018">
              <w:rPr>
                <w:rFonts w:ascii="Arial" w:eastAsia="MS Mincho" w:hAnsi="Arial" w:cs="Arial"/>
              </w:rPr>
              <w:t>Annual inspection of workplace to identify potential hazards, and implement controls. Confirm controls have been reviewed and signed as such in the in Hazard Register.</w:t>
            </w:r>
          </w:p>
        </w:tc>
        <w:tc>
          <w:tcPr>
            <w:tcW w:w="1985" w:type="dxa"/>
            <w:tcBorders>
              <w:top w:val="single" w:sz="4" w:space="0" w:color="auto"/>
              <w:left w:val="single" w:sz="4" w:space="0" w:color="auto"/>
              <w:bottom w:val="single" w:sz="4" w:space="0" w:color="auto"/>
              <w:right w:val="single" w:sz="4" w:space="0" w:color="auto"/>
            </w:tcBorders>
          </w:tcPr>
          <w:p w14:paraId="521BF5CA"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15B11A9B"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2FCBEBAA"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7B96E8D3" w14:textId="77777777" w:rsidR="005F2F0E" w:rsidRPr="00983018" w:rsidRDefault="005F2F0E" w:rsidP="008E0083">
            <w:pPr>
              <w:rPr>
                <w:rFonts w:ascii="Arial" w:eastAsia="MS Mincho" w:hAnsi="Arial" w:cs="Arial"/>
              </w:rPr>
            </w:pPr>
            <w:r w:rsidRPr="00983018">
              <w:rPr>
                <w:rFonts w:ascii="Arial" w:eastAsia="MS Mincho" w:hAnsi="Arial" w:cs="Arial"/>
              </w:rPr>
              <w:t>Inspect/restock First Aid etc</w:t>
            </w:r>
          </w:p>
        </w:tc>
        <w:tc>
          <w:tcPr>
            <w:tcW w:w="1985" w:type="dxa"/>
            <w:tcBorders>
              <w:top w:val="single" w:sz="4" w:space="0" w:color="auto"/>
              <w:left w:val="single" w:sz="4" w:space="0" w:color="auto"/>
              <w:bottom w:val="single" w:sz="4" w:space="0" w:color="auto"/>
              <w:right w:val="single" w:sz="4" w:space="0" w:color="auto"/>
            </w:tcBorders>
          </w:tcPr>
          <w:p w14:paraId="676EE581"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246773A3"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75F143C1"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3D1C9C1E" w14:textId="77777777" w:rsidR="005F2F0E" w:rsidRPr="00983018" w:rsidRDefault="005F2F0E" w:rsidP="008E0083">
            <w:pPr>
              <w:rPr>
                <w:rFonts w:ascii="Arial" w:eastAsia="MS Mincho" w:hAnsi="Arial" w:cs="Arial"/>
              </w:rPr>
            </w:pPr>
            <w:r w:rsidRPr="00983018">
              <w:rPr>
                <w:rFonts w:ascii="Arial" w:eastAsia="MS Mincho" w:hAnsi="Arial" w:cs="Arial"/>
              </w:rPr>
              <w:t>Review H&amp;S policy, guide and write next YYYY plan</w:t>
            </w:r>
            <w:r w:rsidR="00893F0B">
              <w:rPr>
                <w:rFonts w:ascii="Arial" w:eastAsia="MS Mincho" w:hAnsi="Arial" w:cs="Arial"/>
              </w:rPr>
              <w:t>.</w:t>
            </w:r>
            <w:r w:rsidRPr="00983018">
              <w:rPr>
                <w:rFonts w:ascii="Arial" w:eastAsia="MS Mincho" w:hAnsi="Arial" w:cs="Arial"/>
              </w:rPr>
              <w:t xml:space="preserve"> </w:t>
            </w:r>
            <w:r w:rsidR="00FF0E53">
              <w:rPr>
                <w:rFonts w:ascii="Arial" w:eastAsia="MS Mincho" w:hAnsi="Arial" w:cs="Arial"/>
              </w:rPr>
              <w:t>Update date and version number of H&amp;S plan to ensure documentation control.</w:t>
            </w:r>
          </w:p>
        </w:tc>
        <w:tc>
          <w:tcPr>
            <w:tcW w:w="1985" w:type="dxa"/>
            <w:tcBorders>
              <w:top w:val="single" w:sz="4" w:space="0" w:color="auto"/>
              <w:left w:val="single" w:sz="4" w:space="0" w:color="auto"/>
              <w:bottom w:val="single" w:sz="4" w:space="0" w:color="auto"/>
              <w:right w:val="single" w:sz="4" w:space="0" w:color="auto"/>
            </w:tcBorders>
          </w:tcPr>
          <w:p w14:paraId="0D9E100E"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03DAA4CF"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7DCFCFEA"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43C149E9" w14:textId="77777777" w:rsidR="005F2F0E" w:rsidRPr="00983018" w:rsidRDefault="005F2F0E" w:rsidP="008E0083">
            <w:pPr>
              <w:rPr>
                <w:rFonts w:ascii="Arial" w:eastAsia="MS Mincho" w:hAnsi="Arial" w:cs="Arial"/>
              </w:rPr>
            </w:pPr>
            <w:r w:rsidRPr="00983018">
              <w:rPr>
                <w:rFonts w:ascii="Arial" w:eastAsia="MS Mincho" w:hAnsi="Arial" w:cs="Arial"/>
              </w:rPr>
              <w:t>Conduct internal ACC366 assessment (requirement of WSMP program)</w:t>
            </w:r>
            <w:r w:rsidR="00893F0B">
              <w:rPr>
                <w:rFonts w:ascii="Arial" w:eastAsia="MS Mincho" w:hAnsi="Arial" w:cs="Arial"/>
              </w:rPr>
              <w:t>.</w:t>
            </w:r>
            <w:r w:rsidR="00893F0B">
              <w:rPr>
                <w:rFonts w:ascii="Arial" w:hAnsi="Arial" w:cs="Arial"/>
                <w:color w:val="FF0000"/>
              </w:rPr>
              <w:t xml:space="preserve"> </w:t>
            </w:r>
            <w:r w:rsidR="00893F0B" w:rsidRPr="00893F0B">
              <w:rPr>
                <w:rFonts w:ascii="Arial" w:hAnsi="Arial" w:cs="Arial"/>
                <w:color w:val="000000" w:themeColor="text1"/>
              </w:rPr>
              <w:t>Sign, date and file.</w:t>
            </w:r>
            <w:r w:rsidRPr="00983018">
              <w:rPr>
                <w:rFonts w:ascii="Arial" w:eastAsia="MS Mincho" w:hAnsi="Arial" w:cs="Arial"/>
              </w:rPr>
              <w:t xml:space="preserve"> </w:t>
            </w:r>
          </w:p>
        </w:tc>
        <w:tc>
          <w:tcPr>
            <w:tcW w:w="1985" w:type="dxa"/>
            <w:tcBorders>
              <w:top w:val="single" w:sz="4" w:space="0" w:color="auto"/>
              <w:left w:val="single" w:sz="4" w:space="0" w:color="auto"/>
              <w:bottom w:val="single" w:sz="4" w:space="0" w:color="auto"/>
              <w:right w:val="single" w:sz="4" w:space="0" w:color="auto"/>
            </w:tcBorders>
          </w:tcPr>
          <w:p w14:paraId="693D40CA"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6DEB7AB8"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681B9D87"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28683394" w14:textId="77777777" w:rsidR="005F2F0E" w:rsidRPr="00983018" w:rsidRDefault="005F2F0E" w:rsidP="008E0083">
            <w:pPr>
              <w:rPr>
                <w:rFonts w:ascii="Arial" w:eastAsia="MS Mincho" w:hAnsi="Arial" w:cs="Arial"/>
                <w:b/>
              </w:rPr>
            </w:pPr>
            <w:r w:rsidRPr="00983018">
              <w:rPr>
                <w:rFonts w:ascii="Arial" w:eastAsia="MS Mincho" w:hAnsi="Arial" w:cs="Arial"/>
              </w:rPr>
              <w:t>H&amp;S Committee Meeting</w:t>
            </w:r>
          </w:p>
        </w:tc>
        <w:tc>
          <w:tcPr>
            <w:tcW w:w="1985" w:type="dxa"/>
            <w:tcBorders>
              <w:top w:val="single" w:sz="4" w:space="0" w:color="auto"/>
              <w:left w:val="single" w:sz="4" w:space="0" w:color="auto"/>
              <w:bottom w:val="single" w:sz="4" w:space="0" w:color="auto"/>
              <w:right w:val="single" w:sz="4" w:space="0" w:color="auto"/>
            </w:tcBorders>
          </w:tcPr>
          <w:p w14:paraId="408F7A13"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5B4B056A" w14:textId="77777777" w:rsidR="005F2F0E" w:rsidRPr="00983018" w:rsidRDefault="005F2F0E" w:rsidP="008E0083">
            <w:pPr>
              <w:rPr>
                <w:rFonts w:ascii="Arial" w:eastAsia="MS Mincho" w:hAnsi="Arial" w:cs="Arial"/>
              </w:rPr>
            </w:pPr>
          </w:p>
        </w:tc>
      </w:tr>
      <w:tr w:rsidR="005F2F0E" w:rsidRPr="00983018" w14:paraId="7C073B0F"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06774513" w14:textId="77777777" w:rsidR="005F2F0E" w:rsidRPr="00983018" w:rsidRDefault="005F2F0E" w:rsidP="008E0083">
            <w:pPr>
              <w:rPr>
                <w:rFonts w:ascii="Arial" w:eastAsia="MS Mincho" w:hAnsi="Arial" w:cs="Arial"/>
              </w:rPr>
            </w:pPr>
            <w:r w:rsidRPr="00983018">
              <w:rPr>
                <w:rFonts w:ascii="Arial" w:eastAsia="MS Mincho" w:hAnsi="Arial" w:cs="Arial"/>
              </w:rPr>
              <w:t xml:space="preserve">H&amp;S Contractor Review </w:t>
            </w:r>
            <w:r w:rsidR="0019616E">
              <w:rPr>
                <w:rFonts w:ascii="Arial" w:eastAsia="MS Mincho" w:hAnsi="Arial" w:cs="Arial"/>
              </w:rPr>
              <w:t>(Appendix H)</w:t>
            </w:r>
          </w:p>
        </w:tc>
        <w:tc>
          <w:tcPr>
            <w:tcW w:w="1985" w:type="dxa"/>
            <w:tcBorders>
              <w:top w:val="single" w:sz="4" w:space="0" w:color="auto"/>
              <w:left w:val="single" w:sz="4" w:space="0" w:color="auto"/>
              <w:bottom w:val="single" w:sz="4" w:space="0" w:color="auto"/>
              <w:right w:val="single" w:sz="4" w:space="0" w:color="auto"/>
            </w:tcBorders>
          </w:tcPr>
          <w:p w14:paraId="28A19523"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59E33222" w14:textId="77777777" w:rsidR="005F2F0E" w:rsidRPr="00983018" w:rsidRDefault="005F2F0E" w:rsidP="008E0083">
            <w:pPr>
              <w:rPr>
                <w:rFonts w:ascii="Arial" w:eastAsia="MS Mincho" w:hAnsi="Arial" w:cs="Arial"/>
              </w:rPr>
            </w:pPr>
          </w:p>
        </w:tc>
      </w:tr>
      <w:tr w:rsidR="005F2F0E" w:rsidRPr="00983018" w14:paraId="7C8179A8"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3C71A031" w14:textId="77777777" w:rsidR="005F2F0E" w:rsidRPr="00983018" w:rsidRDefault="005F2F0E" w:rsidP="008E0083">
            <w:pPr>
              <w:rPr>
                <w:rFonts w:ascii="Arial" w:eastAsia="MS Mincho" w:hAnsi="Arial" w:cs="Arial"/>
              </w:rPr>
            </w:pPr>
            <w:r w:rsidRPr="00983018">
              <w:rPr>
                <w:rFonts w:ascii="Arial" w:eastAsia="MS Mincho" w:hAnsi="Arial" w:cs="Arial"/>
                <w:b/>
              </w:rPr>
              <w:t>4th</w:t>
            </w:r>
            <w:r w:rsidRPr="00983018">
              <w:rPr>
                <w:rFonts w:ascii="Arial" w:eastAsia="MS Mincho" w:hAnsi="Arial" w:cs="Arial"/>
              </w:rPr>
              <w:t xml:space="preserve"> quarter H&amp;S management report produced</w:t>
            </w:r>
          </w:p>
        </w:tc>
        <w:tc>
          <w:tcPr>
            <w:tcW w:w="1985" w:type="dxa"/>
            <w:tcBorders>
              <w:top w:val="single" w:sz="4" w:space="0" w:color="auto"/>
              <w:left w:val="single" w:sz="4" w:space="0" w:color="auto"/>
              <w:bottom w:val="single" w:sz="4" w:space="0" w:color="auto"/>
              <w:right w:val="single" w:sz="4" w:space="0" w:color="auto"/>
            </w:tcBorders>
          </w:tcPr>
          <w:p w14:paraId="6E1B4772"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2790E3D7" w14:textId="77777777" w:rsidR="005F2F0E" w:rsidRPr="00983018" w:rsidRDefault="005F2F0E" w:rsidP="008E0083">
            <w:pPr>
              <w:rPr>
                <w:rFonts w:ascii="Arial" w:eastAsia="MS Mincho" w:hAnsi="Arial" w:cs="Arial"/>
              </w:rPr>
            </w:pPr>
            <w:r w:rsidRPr="00983018">
              <w:rPr>
                <w:rFonts w:ascii="Arial" w:eastAsia="MS Mincho" w:hAnsi="Arial" w:cs="Arial"/>
              </w:rPr>
              <w:t>H&amp;S Committee</w:t>
            </w:r>
          </w:p>
        </w:tc>
      </w:tr>
      <w:tr w:rsidR="005F2F0E" w:rsidRPr="00983018" w14:paraId="3FCFAEC6" w14:textId="77777777" w:rsidTr="008E0083">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0E2517F9" w14:textId="77777777" w:rsidR="005F2F0E" w:rsidRPr="00983018" w:rsidRDefault="005F2F0E" w:rsidP="008E0083">
            <w:pPr>
              <w:rPr>
                <w:rFonts w:ascii="Arial" w:eastAsia="MS Mincho" w:hAnsi="Arial" w:cs="Arial"/>
              </w:rPr>
            </w:pPr>
            <w:r w:rsidRPr="00983018">
              <w:rPr>
                <w:rFonts w:ascii="Arial" w:eastAsia="MS Mincho" w:hAnsi="Arial" w:cs="Arial"/>
              </w:rPr>
              <w:t xml:space="preserve">Reconfirm and signoff next YYYY plan, policy etc </w:t>
            </w:r>
          </w:p>
        </w:tc>
        <w:tc>
          <w:tcPr>
            <w:tcW w:w="1985" w:type="dxa"/>
            <w:tcBorders>
              <w:top w:val="single" w:sz="4" w:space="0" w:color="auto"/>
              <w:left w:val="single" w:sz="4" w:space="0" w:color="auto"/>
              <w:bottom w:val="single" w:sz="4" w:space="0" w:color="auto"/>
              <w:right w:val="single" w:sz="4" w:space="0" w:color="auto"/>
            </w:tcBorders>
          </w:tcPr>
          <w:p w14:paraId="40155B56" w14:textId="77777777" w:rsidR="005F2F0E" w:rsidRPr="00983018" w:rsidRDefault="005F2F0E" w:rsidP="008E0083">
            <w:pPr>
              <w:rPr>
                <w:rFonts w:ascii="Arial" w:eastAsia="MS Mincho" w:hAnsi="Arial" w:cs="Arial"/>
              </w:rPr>
            </w:pPr>
            <w:r w:rsidRPr="00983018">
              <w:rPr>
                <w:rFonts w:ascii="Arial" w:eastAsia="MS Mincho" w:hAnsi="Arial" w:cs="Arial"/>
              </w:rPr>
              <w:t>mm/yyyy</w:t>
            </w:r>
          </w:p>
        </w:tc>
        <w:tc>
          <w:tcPr>
            <w:tcW w:w="1931" w:type="dxa"/>
            <w:tcBorders>
              <w:top w:val="single" w:sz="4" w:space="0" w:color="auto"/>
              <w:left w:val="single" w:sz="4" w:space="0" w:color="auto"/>
              <w:bottom w:val="single" w:sz="4" w:space="0" w:color="auto"/>
              <w:right w:val="single" w:sz="4" w:space="0" w:color="auto"/>
            </w:tcBorders>
          </w:tcPr>
          <w:p w14:paraId="0E5DCEB5" w14:textId="77777777" w:rsidR="005F2F0E" w:rsidRPr="00983018" w:rsidRDefault="005F2F0E" w:rsidP="008E0083">
            <w:pPr>
              <w:rPr>
                <w:rFonts w:ascii="Arial" w:eastAsia="MS Mincho" w:hAnsi="Arial" w:cs="Arial"/>
              </w:rPr>
            </w:pPr>
            <w:r w:rsidRPr="00983018">
              <w:rPr>
                <w:rFonts w:ascii="Arial" w:eastAsia="MS Mincho" w:hAnsi="Arial" w:cs="Arial"/>
              </w:rPr>
              <w:t>Management</w:t>
            </w:r>
          </w:p>
        </w:tc>
      </w:tr>
    </w:tbl>
    <w:p w14:paraId="1D70C48A" w14:textId="77777777" w:rsidR="00E35E7B" w:rsidRDefault="00E35E7B">
      <w:pPr>
        <w:rPr>
          <w:rFonts w:ascii="Arial" w:hAnsi="Arial" w:cs="Arial"/>
          <w:color w:val="000000" w:themeColor="text1"/>
          <w:sz w:val="24"/>
          <w:szCs w:val="24"/>
        </w:rPr>
      </w:pPr>
      <w:r>
        <w:rPr>
          <w:rFonts w:ascii="Arial" w:hAnsi="Arial" w:cs="Arial"/>
          <w:color w:val="000000" w:themeColor="text1"/>
          <w:sz w:val="24"/>
          <w:szCs w:val="24"/>
        </w:rPr>
        <w:br w:type="page"/>
      </w:r>
    </w:p>
    <w:p w14:paraId="0A30971C" w14:textId="77777777" w:rsidR="00085742" w:rsidRDefault="00E35E7B" w:rsidP="006B2850">
      <w:pPr>
        <w:pStyle w:val="Heading2"/>
      </w:pPr>
      <w:bookmarkStart w:id="16" w:name="_Toc279862241"/>
      <w:r w:rsidRPr="00E35E7B">
        <w:lastRenderedPageBreak/>
        <w:t xml:space="preserve">Appendix </w:t>
      </w:r>
      <w:r w:rsidR="00330380">
        <w:t>C</w:t>
      </w:r>
      <w:r w:rsidR="00E26C05" w:rsidRPr="005F2F0E">
        <w:t xml:space="preserve"> </w:t>
      </w:r>
      <w:r w:rsidR="00E26C05">
        <w:t>–</w:t>
      </w:r>
      <w:r w:rsidR="00E26C05" w:rsidRPr="005F2F0E">
        <w:t xml:space="preserve"> </w:t>
      </w:r>
      <w:r w:rsidRPr="00E35E7B">
        <w:t xml:space="preserve">Hazard </w:t>
      </w:r>
      <w:r w:rsidR="00330380">
        <w:t>Identification Template</w:t>
      </w:r>
      <w:bookmarkEnd w:id="16"/>
    </w:p>
    <w:p w14:paraId="0521D0C3" w14:textId="77777777" w:rsidR="00330380" w:rsidRDefault="00330380" w:rsidP="00330380">
      <w:pPr>
        <w:jc w:val="center"/>
        <w:rPr>
          <w:sz w:val="24"/>
          <w:szCs w:val="24"/>
          <w:u w:val="single"/>
        </w:rPr>
      </w:pPr>
    </w:p>
    <w:p w14:paraId="7D52762B" w14:textId="77777777" w:rsidR="00330380" w:rsidRPr="003F4EBE" w:rsidRDefault="00330380" w:rsidP="00330380">
      <w:pPr>
        <w:jc w:val="center"/>
        <w:rPr>
          <w:sz w:val="24"/>
          <w:szCs w:val="24"/>
          <w:u w:val="single"/>
        </w:rPr>
      </w:pPr>
      <w:r w:rsidRPr="003F4EBE">
        <w:rPr>
          <w:sz w:val="24"/>
          <w:szCs w:val="24"/>
          <w:u w:val="single"/>
        </w:rPr>
        <w:t>Hazard Identification Template</w:t>
      </w:r>
    </w:p>
    <w:p w14:paraId="5F8C4BB3" w14:textId="77777777" w:rsidR="00330380" w:rsidRPr="003F4EBE" w:rsidRDefault="00330380" w:rsidP="00330380">
      <w:pPr>
        <w:rPr>
          <w:sz w:val="24"/>
          <w:szCs w:val="24"/>
        </w:rPr>
      </w:pPr>
      <w:r w:rsidRPr="003F4EBE">
        <w:rPr>
          <w:sz w:val="24"/>
          <w:szCs w:val="24"/>
        </w:rPr>
        <w:t>Site…………………………………………………………………………………………………………………………………………………</w:t>
      </w:r>
    </w:p>
    <w:p w14:paraId="24410A70" w14:textId="77777777" w:rsidR="00330380" w:rsidRPr="003F4EBE" w:rsidRDefault="00330380" w:rsidP="00330380">
      <w:pPr>
        <w:rPr>
          <w:sz w:val="24"/>
          <w:szCs w:val="24"/>
        </w:rPr>
      </w:pPr>
      <w:r w:rsidRPr="003F4EBE">
        <w:rPr>
          <w:sz w:val="24"/>
          <w:szCs w:val="24"/>
        </w:rPr>
        <w:t>Occupation………………………………………………………………………………………………………..Date…………………...</w:t>
      </w:r>
    </w:p>
    <w:p w14:paraId="6E3A408E" w14:textId="77777777" w:rsidR="00330380" w:rsidRPr="003F4EBE" w:rsidRDefault="00330380" w:rsidP="00330380">
      <w:pPr>
        <w:rPr>
          <w:sz w:val="24"/>
          <w:szCs w:val="24"/>
        </w:rPr>
      </w:pPr>
      <w:r w:rsidRPr="003F4EBE">
        <w:rPr>
          <w:sz w:val="24"/>
          <w:szCs w:val="24"/>
          <w:u w:val="single"/>
        </w:rPr>
        <w:t>Potential Hazard</w:t>
      </w:r>
      <w:r w:rsidRPr="003F4EBE">
        <w:rPr>
          <w:sz w:val="24"/>
          <w:szCs w:val="24"/>
        </w:rPr>
        <w:tab/>
      </w:r>
      <w:r w:rsidRPr="003F4EBE">
        <w:rPr>
          <w:sz w:val="24"/>
          <w:szCs w:val="24"/>
        </w:rPr>
        <w:tab/>
      </w:r>
      <w:r w:rsidRPr="003F4EBE">
        <w:rPr>
          <w:sz w:val="24"/>
          <w:szCs w:val="24"/>
        </w:rPr>
        <w:tab/>
      </w:r>
      <w:r w:rsidRPr="003F4EBE">
        <w:rPr>
          <w:sz w:val="24"/>
          <w:szCs w:val="24"/>
        </w:rPr>
        <w:tab/>
      </w:r>
      <w:r w:rsidRPr="003F4EBE">
        <w:rPr>
          <w:sz w:val="24"/>
          <w:szCs w:val="24"/>
          <w:u w:val="single"/>
        </w:rPr>
        <w:t>Where</w:t>
      </w:r>
      <w:r w:rsidRPr="003F4EBE">
        <w:rPr>
          <w:sz w:val="24"/>
          <w:szCs w:val="24"/>
        </w:rPr>
        <w:tab/>
      </w:r>
      <w:r w:rsidRPr="003F4EBE">
        <w:rPr>
          <w:sz w:val="24"/>
          <w:szCs w:val="24"/>
        </w:rPr>
        <w:tab/>
      </w:r>
      <w:r w:rsidRPr="003F4EBE">
        <w:rPr>
          <w:sz w:val="24"/>
          <w:szCs w:val="24"/>
        </w:rPr>
        <w:tab/>
      </w:r>
      <w:r w:rsidRPr="003F4EBE">
        <w:rPr>
          <w:sz w:val="24"/>
          <w:szCs w:val="24"/>
        </w:rPr>
        <w:tab/>
      </w:r>
      <w:r w:rsidRPr="003F4EBE">
        <w:rPr>
          <w:sz w:val="24"/>
          <w:szCs w:val="24"/>
          <w:u w:val="single"/>
        </w:rPr>
        <w:t>Type</w:t>
      </w:r>
    </w:p>
    <w:p w14:paraId="4BCB6792"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555119BD"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23554F5D"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1AD26540"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14830026"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00A9789E"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0084EB77"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0649F234"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5DDD55D1"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0F3228D7"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1255686C"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7193A011"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4770AC27"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4889374C"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531B445C"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581A70E3"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09698AC9"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30FDFE16"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1B096D42" w14:textId="77777777" w:rsidR="00330380" w:rsidRPr="003F4EBE" w:rsidRDefault="00330380" w:rsidP="00330380">
      <w:pPr>
        <w:rPr>
          <w:sz w:val="24"/>
          <w:szCs w:val="24"/>
        </w:rPr>
      </w:pPr>
      <w:r w:rsidRPr="003F4EBE">
        <w:rPr>
          <w:sz w:val="24"/>
          <w:szCs w:val="24"/>
        </w:rPr>
        <w:t>……………………………………………………………..</w:t>
      </w:r>
      <w:r w:rsidRPr="003F4EBE">
        <w:rPr>
          <w:sz w:val="24"/>
          <w:szCs w:val="24"/>
        </w:rPr>
        <w:tab/>
        <w:t>……………………………………..</w:t>
      </w:r>
      <w:r w:rsidRPr="003F4EBE">
        <w:rPr>
          <w:sz w:val="24"/>
          <w:szCs w:val="24"/>
        </w:rPr>
        <w:tab/>
        <w:t>………………..</w:t>
      </w:r>
    </w:p>
    <w:p w14:paraId="53B13998" w14:textId="77777777" w:rsidR="00330380" w:rsidRDefault="00330380">
      <w:pPr>
        <w:rPr>
          <w:rFonts w:ascii="Arial" w:hAnsi="Arial" w:cs="Arial"/>
          <w:sz w:val="24"/>
          <w:szCs w:val="24"/>
        </w:rPr>
      </w:pPr>
    </w:p>
    <w:p w14:paraId="50FB5409" w14:textId="77777777" w:rsidR="002039C5" w:rsidRDefault="002039C5" w:rsidP="00330380">
      <w:pPr>
        <w:pStyle w:val="Heading2"/>
        <w:sectPr w:rsidR="002039C5" w:rsidSect="00922A63">
          <w:headerReference w:type="even" r:id="rId17"/>
          <w:headerReference w:type="default" r:id="rId18"/>
          <w:footerReference w:type="even" r:id="rId19"/>
          <w:footerReference w:type="default" r:id="rId20"/>
          <w:headerReference w:type="first" r:id="rId21"/>
          <w:footerReference w:type="first" r:id="rId22"/>
          <w:pgSz w:w="11906" w:h="16838"/>
          <w:pgMar w:top="1077" w:right="1077" w:bottom="1440" w:left="1077" w:header="709" w:footer="709" w:gutter="0"/>
          <w:cols w:space="708"/>
          <w:titlePg/>
          <w:docGrid w:linePitch="360"/>
        </w:sectPr>
      </w:pPr>
    </w:p>
    <w:p w14:paraId="54D3B29D" w14:textId="77777777" w:rsidR="00330380" w:rsidRDefault="00330380" w:rsidP="00330380">
      <w:pPr>
        <w:pStyle w:val="Heading2"/>
      </w:pPr>
      <w:bookmarkStart w:id="17" w:name="_Toc279862242"/>
      <w:r w:rsidRPr="00E35E7B">
        <w:t xml:space="preserve">Appendix </w:t>
      </w:r>
      <w:r>
        <w:t>D</w:t>
      </w:r>
      <w:r w:rsidR="00E26C05" w:rsidRPr="005F2F0E">
        <w:t xml:space="preserve"> </w:t>
      </w:r>
      <w:r w:rsidR="00E26C05">
        <w:t>–</w:t>
      </w:r>
      <w:r w:rsidR="00E26C05" w:rsidRPr="005F2F0E">
        <w:t xml:space="preserve"> </w:t>
      </w:r>
      <w:r w:rsidRPr="00E35E7B">
        <w:t>Hazard Register</w:t>
      </w:r>
      <w:bookmarkEnd w:id="17"/>
    </w:p>
    <w:p w14:paraId="5878069A" w14:textId="77777777" w:rsidR="000D368E" w:rsidRDefault="00330380" w:rsidP="00E35E7B">
      <w:pPr>
        <w:rPr>
          <w:rFonts w:ascii="Arial" w:hAnsi="Arial" w:cs="Arial"/>
          <w:sz w:val="24"/>
          <w:szCs w:val="24"/>
        </w:rPr>
        <w:sectPr w:rsidR="000D368E" w:rsidSect="000D368E">
          <w:pgSz w:w="16838" w:h="11906" w:orient="landscape"/>
          <w:pgMar w:top="1077" w:right="1077" w:bottom="1077" w:left="1440" w:header="709" w:footer="709" w:gutter="0"/>
          <w:cols w:space="708"/>
          <w:titlePg/>
          <w:docGrid w:linePitch="360"/>
        </w:sectPr>
      </w:pPr>
      <w:r w:rsidRPr="00E35E7B">
        <w:rPr>
          <w:rFonts w:ascii="Arial" w:hAnsi="Arial" w:cs="Arial"/>
          <w:sz w:val="24"/>
          <w:szCs w:val="24"/>
          <w:highlight w:val="red"/>
        </w:rPr>
        <w:t>Action - Insert your Hazard Register and after the register, attach the applicable controls. The idea is that you want someone who starts a job to be able to quickly read the hazard relevant to them and what actions they must take to control the hazard, and minimise harm.</w:t>
      </w:r>
      <w:r>
        <w:rPr>
          <w:rFonts w:ascii="Arial" w:hAnsi="Arial" w:cs="Arial"/>
          <w:sz w:val="24"/>
          <w:szCs w:val="24"/>
        </w:rPr>
        <w:t xml:space="preserve"> </w:t>
      </w:r>
      <w:r w:rsidRPr="00E35E7B">
        <w:rPr>
          <w:rFonts w:ascii="Arial" w:hAnsi="Arial" w:cs="Arial"/>
          <w:sz w:val="24"/>
          <w:szCs w:val="24"/>
          <w:highlight w:val="red"/>
        </w:rPr>
        <w:t>Use the Guide to develop your Register and controls</w:t>
      </w:r>
      <w:r w:rsidR="00F53696" w:rsidRPr="00F53696">
        <w:rPr>
          <w:rFonts w:ascii="Arial" w:hAnsi="Arial" w:cs="Arial"/>
          <w:sz w:val="24"/>
          <w:szCs w:val="24"/>
          <w:highlight w:val="red"/>
        </w:rPr>
        <w:t>. The controls can be referenced in the table below ie do not try and embed in the Register, as controls can range from a few paragraphs to their own separate manual when dealing with a particular piece of machinery</w:t>
      </w:r>
      <w:r w:rsidR="00F53696">
        <w:rPr>
          <w:rFonts w:ascii="Arial" w:hAnsi="Arial" w:cs="Arial"/>
          <w:sz w:val="24"/>
          <w:szCs w:val="24"/>
          <w:highlight w:val="red"/>
        </w:rPr>
        <w:t>. Double click to open and use the Register</w:t>
      </w:r>
      <w:r w:rsidR="00F53696" w:rsidRPr="00F53696">
        <w:rPr>
          <w:rFonts w:ascii="Arial" w:hAnsi="Arial" w:cs="Arial"/>
          <w:sz w:val="24"/>
          <w:szCs w:val="24"/>
          <w:highlight w:val="red"/>
        </w:rPr>
        <w:t>.</w:t>
      </w:r>
      <w:r w:rsidRPr="00F53696">
        <w:rPr>
          <w:rFonts w:ascii="Arial" w:hAnsi="Arial" w:cs="Arial"/>
          <w:sz w:val="24"/>
          <w:szCs w:val="24"/>
        </w:rPr>
        <w:t xml:space="preserve"> </w:t>
      </w:r>
      <w:r w:rsidR="00F53696" w:rsidRPr="00205D77">
        <w:rPr>
          <w:rFonts w:ascii="Arial" w:hAnsi="Arial" w:cs="Arial"/>
          <w:sz w:val="24"/>
          <w:szCs w:val="24"/>
        </w:rPr>
        <w:object w:dxaOrig="18094" w:dyaOrig="6399" w14:anchorId="65FDCC86">
          <v:shape id="_x0000_i1026" type="#_x0000_t75" style="width:717.15pt;height:252.95pt" o:ole="">
            <v:imagedata r:id="rId23" o:title=""/>
          </v:shape>
          <o:OLEObject Type="Embed" ProgID="Excel.Sheet.12" ShapeID="_x0000_i1026" DrawAspect="Content" ObjectID="_1300274638" r:id="rId24"/>
        </w:object>
      </w:r>
    </w:p>
    <w:p w14:paraId="0FA22C6C" w14:textId="77777777" w:rsidR="000D368E" w:rsidRPr="00CE33C3" w:rsidRDefault="00CE33C3" w:rsidP="00CE33C3">
      <w:pPr>
        <w:pStyle w:val="Heading2"/>
      </w:pPr>
      <w:bookmarkStart w:id="18" w:name="_Toc279862243"/>
      <w:r>
        <w:t>Appendix E</w:t>
      </w:r>
      <w:r w:rsidRPr="005F2F0E">
        <w:t xml:space="preserve"> </w:t>
      </w:r>
      <w:r>
        <w:t>–</w:t>
      </w:r>
      <w:r w:rsidRPr="005F2F0E">
        <w:t xml:space="preserve"> </w:t>
      </w:r>
      <w:r w:rsidR="000D368E" w:rsidRPr="00CE33C3">
        <w:t>Contractor Induction Checklist</w:t>
      </w:r>
      <w:bookmarkEnd w:id="18"/>
    </w:p>
    <w:p w14:paraId="5B8EE2FB" w14:textId="77777777" w:rsidR="000D368E" w:rsidRPr="00190053" w:rsidRDefault="000D368E" w:rsidP="000D368E">
      <w:pPr>
        <w:autoSpaceDE w:val="0"/>
        <w:autoSpaceDN w:val="0"/>
        <w:adjustRightInd w:val="0"/>
        <w:spacing w:after="0" w:line="240" w:lineRule="auto"/>
        <w:rPr>
          <w:rFonts w:ascii="Arial" w:hAnsi="Arial" w:cs="Arial"/>
          <w:b/>
          <w:bCs/>
          <w:sz w:val="24"/>
          <w:szCs w:val="24"/>
        </w:rPr>
      </w:pPr>
    </w:p>
    <w:p w14:paraId="13A6966C" w14:textId="77777777" w:rsidR="000D368E" w:rsidRPr="00190053" w:rsidRDefault="000D368E" w:rsidP="000D368E">
      <w:pPr>
        <w:autoSpaceDE w:val="0"/>
        <w:autoSpaceDN w:val="0"/>
        <w:adjustRightInd w:val="0"/>
        <w:spacing w:after="0" w:line="240" w:lineRule="auto"/>
        <w:rPr>
          <w:rFonts w:ascii="Arial" w:hAnsi="Arial" w:cs="Arial"/>
          <w:b/>
          <w:bCs/>
          <w:sz w:val="24"/>
          <w:szCs w:val="24"/>
        </w:rPr>
      </w:pPr>
    </w:p>
    <w:p w14:paraId="78E55B89" w14:textId="77777777" w:rsidR="000D368E" w:rsidRPr="00190053" w:rsidRDefault="000D368E" w:rsidP="000D368E">
      <w:pPr>
        <w:autoSpaceDE w:val="0"/>
        <w:autoSpaceDN w:val="0"/>
        <w:adjustRightInd w:val="0"/>
        <w:spacing w:after="0" w:line="240" w:lineRule="auto"/>
        <w:rPr>
          <w:rFonts w:ascii="Arial" w:hAnsi="Arial" w:cs="Arial"/>
          <w:b/>
          <w:bCs/>
          <w:sz w:val="24"/>
          <w:szCs w:val="24"/>
        </w:rPr>
      </w:pPr>
    </w:p>
    <w:tbl>
      <w:tblPr>
        <w:tblStyle w:val="TableGrid"/>
        <w:tblW w:w="0" w:type="auto"/>
        <w:tblInd w:w="-34" w:type="dxa"/>
        <w:tblLayout w:type="fixed"/>
        <w:tblLook w:val="04A0" w:firstRow="1" w:lastRow="0" w:firstColumn="1" w:lastColumn="0" w:noHBand="0" w:noVBand="1"/>
      </w:tblPr>
      <w:tblGrid>
        <w:gridCol w:w="8222"/>
        <w:gridCol w:w="709"/>
        <w:gridCol w:w="850"/>
      </w:tblGrid>
      <w:tr w:rsidR="000D368E" w14:paraId="2E2C6D28" w14:textId="77777777" w:rsidTr="00CE33C3">
        <w:tc>
          <w:tcPr>
            <w:tcW w:w="8222" w:type="dxa"/>
          </w:tcPr>
          <w:p w14:paraId="11F5A0B7" w14:textId="77777777" w:rsidR="000D368E" w:rsidRDefault="000D368E" w:rsidP="000D368E">
            <w:pPr>
              <w:autoSpaceDE w:val="0"/>
              <w:autoSpaceDN w:val="0"/>
              <w:adjustRightInd w:val="0"/>
              <w:rPr>
                <w:rFonts w:ascii="Arial" w:hAnsi="Arial" w:cs="Arial"/>
                <w:b/>
                <w:bCs/>
                <w:sz w:val="24"/>
                <w:szCs w:val="24"/>
              </w:rPr>
            </w:pPr>
            <w:r w:rsidRPr="00190053">
              <w:rPr>
                <w:rFonts w:ascii="Arial" w:hAnsi="Arial" w:cs="Arial"/>
                <w:b/>
                <w:bCs/>
                <w:sz w:val="24"/>
                <w:szCs w:val="24"/>
              </w:rPr>
              <w:t>Requirement</w:t>
            </w:r>
          </w:p>
        </w:tc>
        <w:tc>
          <w:tcPr>
            <w:tcW w:w="709" w:type="dxa"/>
          </w:tcPr>
          <w:p w14:paraId="17234F65" w14:textId="77777777" w:rsidR="000D368E" w:rsidRDefault="000D368E" w:rsidP="000D368E">
            <w:pPr>
              <w:autoSpaceDE w:val="0"/>
              <w:autoSpaceDN w:val="0"/>
              <w:adjustRightInd w:val="0"/>
              <w:rPr>
                <w:rFonts w:ascii="Arial" w:hAnsi="Arial" w:cs="Arial"/>
                <w:b/>
                <w:bCs/>
                <w:sz w:val="24"/>
                <w:szCs w:val="24"/>
              </w:rPr>
            </w:pPr>
            <w:r w:rsidRPr="00190053">
              <w:rPr>
                <w:rFonts w:ascii="Arial" w:hAnsi="Arial" w:cs="Arial"/>
                <w:b/>
                <w:bCs/>
                <w:sz w:val="24"/>
                <w:szCs w:val="24"/>
              </w:rPr>
              <w:t>Yes</w:t>
            </w:r>
          </w:p>
        </w:tc>
        <w:tc>
          <w:tcPr>
            <w:tcW w:w="850" w:type="dxa"/>
          </w:tcPr>
          <w:p w14:paraId="40A99109" w14:textId="77777777" w:rsidR="000D368E" w:rsidRPr="00190053" w:rsidRDefault="000D368E" w:rsidP="000D368E">
            <w:pPr>
              <w:autoSpaceDE w:val="0"/>
              <w:autoSpaceDN w:val="0"/>
              <w:adjustRightInd w:val="0"/>
              <w:rPr>
                <w:rFonts w:ascii="Arial" w:hAnsi="Arial" w:cs="Arial"/>
                <w:b/>
                <w:bCs/>
                <w:sz w:val="24"/>
                <w:szCs w:val="24"/>
              </w:rPr>
            </w:pPr>
            <w:r w:rsidRPr="00190053">
              <w:rPr>
                <w:rFonts w:ascii="Arial" w:hAnsi="Arial" w:cs="Arial"/>
                <w:b/>
                <w:bCs/>
                <w:sz w:val="24"/>
                <w:szCs w:val="24"/>
              </w:rPr>
              <w:t>No</w:t>
            </w:r>
            <w:r>
              <w:rPr>
                <w:rFonts w:ascii="Arial" w:hAnsi="Arial" w:cs="Arial"/>
                <w:b/>
                <w:bCs/>
                <w:sz w:val="24"/>
                <w:szCs w:val="24"/>
              </w:rPr>
              <w:t xml:space="preserve"> or N/A</w:t>
            </w:r>
          </w:p>
          <w:p w14:paraId="442DDAB7" w14:textId="77777777" w:rsidR="000D368E" w:rsidRDefault="000D368E" w:rsidP="000D368E">
            <w:pPr>
              <w:autoSpaceDE w:val="0"/>
              <w:autoSpaceDN w:val="0"/>
              <w:adjustRightInd w:val="0"/>
              <w:rPr>
                <w:rFonts w:ascii="Arial" w:hAnsi="Arial" w:cs="Arial"/>
                <w:b/>
                <w:bCs/>
                <w:sz w:val="24"/>
                <w:szCs w:val="24"/>
              </w:rPr>
            </w:pPr>
          </w:p>
        </w:tc>
      </w:tr>
      <w:tr w:rsidR="000D368E" w14:paraId="3EAE2DAA" w14:textId="77777777" w:rsidTr="00CE33C3">
        <w:tc>
          <w:tcPr>
            <w:tcW w:w="8222" w:type="dxa"/>
          </w:tcPr>
          <w:p w14:paraId="796466BA"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Have you outlined your health and safety policy to contractors and</w:t>
            </w:r>
            <w:r>
              <w:rPr>
                <w:rFonts w:ascii="Arial" w:hAnsi="Arial" w:cs="Arial"/>
                <w:sz w:val="24"/>
                <w:szCs w:val="24"/>
              </w:rPr>
              <w:t xml:space="preserve"> </w:t>
            </w:r>
            <w:r w:rsidRPr="00190053">
              <w:rPr>
                <w:rFonts w:ascii="Arial" w:hAnsi="Arial" w:cs="Arial"/>
                <w:sz w:val="24"/>
                <w:szCs w:val="24"/>
              </w:rPr>
              <w:t>visitors?</w:t>
            </w:r>
          </w:p>
        </w:tc>
        <w:tc>
          <w:tcPr>
            <w:tcW w:w="709" w:type="dxa"/>
          </w:tcPr>
          <w:p w14:paraId="1BC5ED8D" w14:textId="77777777" w:rsidR="000D368E" w:rsidRDefault="000D368E" w:rsidP="000D368E">
            <w:pPr>
              <w:autoSpaceDE w:val="0"/>
              <w:autoSpaceDN w:val="0"/>
              <w:adjustRightInd w:val="0"/>
              <w:rPr>
                <w:rFonts w:ascii="Arial" w:hAnsi="Arial" w:cs="Arial"/>
                <w:b/>
                <w:bCs/>
                <w:sz w:val="24"/>
                <w:szCs w:val="24"/>
              </w:rPr>
            </w:pPr>
          </w:p>
        </w:tc>
        <w:tc>
          <w:tcPr>
            <w:tcW w:w="850" w:type="dxa"/>
          </w:tcPr>
          <w:p w14:paraId="1336F6FE" w14:textId="77777777" w:rsidR="000D368E" w:rsidRDefault="000D368E" w:rsidP="000D368E">
            <w:pPr>
              <w:autoSpaceDE w:val="0"/>
              <w:autoSpaceDN w:val="0"/>
              <w:adjustRightInd w:val="0"/>
              <w:rPr>
                <w:rFonts w:ascii="Arial" w:hAnsi="Arial" w:cs="Arial"/>
                <w:b/>
                <w:bCs/>
                <w:sz w:val="24"/>
                <w:szCs w:val="24"/>
              </w:rPr>
            </w:pPr>
          </w:p>
        </w:tc>
      </w:tr>
      <w:tr w:rsidR="000D368E" w14:paraId="11F7E01F" w14:textId="77777777" w:rsidTr="00CE33C3">
        <w:tc>
          <w:tcPr>
            <w:tcW w:w="8222" w:type="dxa"/>
          </w:tcPr>
          <w:p w14:paraId="3B1A9FDC"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Have you explained how to get in and out of the building (especially if the</w:t>
            </w:r>
            <w:r>
              <w:rPr>
                <w:rFonts w:ascii="Arial" w:hAnsi="Arial" w:cs="Arial"/>
                <w:sz w:val="24"/>
                <w:szCs w:val="24"/>
              </w:rPr>
              <w:t xml:space="preserve"> </w:t>
            </w:r>
            <w:r w:rsidRPr="00190053">
              <w:rPr>
                <w:rFonts w:ascii="Arial" w:hAnsi="Arial" w:cs="Arial"/>
                <w:sz w:val="24"/>
                <w:szCs w:val="24"/>
              </w:rPr>
              <w:t>contractor is working outside normal hours)?</w:t>
            </w:r>
          </w:p>
        </w:tc>
        <w:tc>
          <w:tcPr>
            <w:tcW w:w="709" w:type="dxa"/>
          </w:tcPr>
          <w:p w14:paraId="0773913E" w14:textId="77777777" w:rsidR="000D368E" w:rsidRDefault="000D368E" w:rsidP="000D368E">
            <w:pPr>
              <w:autoSpaceDE w:val="0"/>
              <w:autoSpaceDN w:val="0"/>
              <w:adjustRightInd w:val="0"/>
              <w:rPr>
                <w:rFonts w:ascii="Arial" w:hAnsi="Arial" w:cs="Arial"/>
                <w:b/>
                <w:bCs/>
                <w:sz w:val="24"/>
                <w:szCs w:val="24"/>
              </w:rPr>
            </w:pPr>
          </w:p>
        </w:tc>
        <w:tc>
          <w:tcPr>
            <w:tcW w:w="850" w:type="dxa"/>
          </w:tcPr>
          <w:p w14:paraId="7797B496" w14:textId="77777777" w:rsidR="000D368E" w:rsidRDefault="000D368E" w:rsidP="000D368E">
            <w:pPr>
              <w:autoSpaceDE w:val="0"/>
              <w:autoSpaceDN w:val="0"/>
              <w:adjustRightInd w:val="0"/>
              <w:rPr>
                <w:rFonts w:ascii="Arial" w:hAnsi="Arial" w:cs="Arial"/>
                <w:b/>
                <w:bCs/>
                <w:sz w:val="24"/>
                <w:szCs w:val="24"/>
              </w:rPr>
            </w:pPr>
          </w:p>
        </w:tc>
      </w:tr>
      <w:tr w:rsidR="000D368E" w14:paraId="6A19182C" w14:textId="77777777" w:rsidTr="00CE33C3">
        <w:tc>
          <w:tcPr>
            <w:tcW w:w="8222" w:type="dxa"/>
          </w:tcPr>
          <w:p w14:paraId="6D5DC207"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 xml:space="preserve">Have you introduced key personnel </w:t>
            </w:r>
            <w:r>
              <w:rPr>
                <w:rFonts w:ascii="Arial" w:hAnsi="Arial" w:cs="Arial"/>
                <w:sz w:val="24"/>
                <w:szCs w:val="24"/>
              </w:rPr>
              <w:t>(</w:t>
            </w:r>
            <w:r w:rsidRPr="00190053">
              <w:rPr>
                <w:rFonts w:ascii="Arial" w:hAnsi="Arial" w:cs="Arial"/>
                <w:sz w:val="24"/>
                <w:szCs w:val="24"/>
              </w:rPr>
              <w:t>if appropriate</w:t>
            </w:r>
            <w:r>
              <w:rPr>
                <w:rFonts w:ascii="Arial" w:hAnsi="Arial" w:cs="Arial"/>
                <w:sz w:val="24"/>
                <w:szCs w:val="24"/>
              </w:rPr>
              <w:t>)</w:t>
            </w:r>
            <w:r w:rsidRPr="00190053">
              <w:rPr>
                <w:rFonts w:ascii="Arial" w:hAnsi="Arial" w:cs="Arial"/>
                <w:sz w:val="24"/>
                <w:szCs w:val="24"/>
              </w:rPr>
              <w:t>?</w:t>
            </w:r>
          </w:p>
        </w:tc>
        <w:tc>
          <w:tcPr>
            <w:tcW w:w="709" w:type="dxa"/>
          </w:tcPr>
          <w:p w14:paraId="40E96C4C" w14:textId="77777777" w:rsidR="000D368E" w:rsidRDefault="000D368E" w:rsidP="000D368E">
            <w:pPr>
              <w:autoSpaceDE w:val="0"/>
              <w:autoSpaceDN w:val="0"/>
              <w:adjustRightInd w:val="0"/>
              <w:rPr>
                <w:rFonts w:ascii="Arial" w:hAnsi="Arial" w:cs="Arial"/>
                <w:b/>
                <w:bCs/>
                <w:sz w:val="24"/>
                <w:szCs w:val="24"/>
              </w:rPr>
            </w:pPr>
          </w:p>
        </w:tc>
        <w:tc>
          <w:tcPr>
            <w:tcW w:w="850" w:type="dxa"/>
          </w:tcPr>
          <w:p w14:paraId="55EC6CDC" w14:textId="77777777" w:rsidR="000D368E" w:rsidRDefault="000D368E" w:rsidP="000D368E">
            <w:pPr>
              <w:autoSpaceDE w:val="0"/>
              <w:autoSpaceDN w:val="0"/>
              <w:adjustRightInd w:val="0"/>
              <w:rPr>
                <w:rFonts w:ascii="Arial" w:hAnsi="Arial" w:cs="Arial"/>
                <w:b/>
                <w:bCs/>
                <w:sz w:val="24"/>
                <w:szCs w:val="24"/>
              </w:rPr>
            </w:pPr>
          </w:p>
        </w:tc>
      </w:tr>
      <w:tr w:rsidR="000D368E" w14:paraId="4E86F030" w14:textId="77777777" w:rsidTr="00CE33C3">
        <w:tc>
          <w:tcPr>
            <w:tcW w:w="8222" w:type="dxa"/>
          </w:tcPr>
          <w:p w14:paraId="5FC15189"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Have you explained your smoking policy?</w:t>
            </w:r>
          </w:p>
        </w:tc>
        <w:tc>
          <w:tcPr>
            <w:tcW w:w="709" w:type="dxa"/>
          </w:tcPr>
          <w:p w14:paraId="1661D0C9" w14:textId="77777777" w:rsidR="000D368E" w:rsidRDefault="000D368E" w:rsidP="000D368E">
            <w:pPr>
              <w:autoSpaceDE w:val="0"/>
              <w:autoSpaceDN w:val="0"/>
              <w:adjustRightInd w:val="0"/>
              <w:rPr>
                <w:rFonts w:ascii="Arial" w:hAnsi="Arial" w:cs="Arial"/>
                <w:b/>
                <w:bCs/>
                <w:sz w:val="24"/>
                <w:szCs w:val="24"/>
              </w:rPr>
            </w:pPr>
          </w:p>
        </w:tc>
        <w:tc>
          <w:tcPr>
            <w:tcW w:w="850" w:type="dxa"/>
          </w:tcPr>
          <w:p w14:paraId="41936498" w14:textId="77777777" w:rsidR="000D368E" w:rsidRDefault="000D368E" w:rsidP="000D368E">
            <w:pPr>
              <w:autoSpaceDE w:val="0"/>
              <w:autoSpaceDN w:val="0"/>
              <w:adjustRightInd w:val="0"/>
              <w:rPr>
                <w:rFonts w:ascii="Arial" w:hAnsi="Arial" w:cs="Arial"/>
                <w:b/>
                <w:bCs/>
                <w:sz w:val="24"/>
                <w:szCs w:val="24"/>
              </w:rPr>
            </w:pPr>
          </w:p>
        </w:tc>
      </w:tr>
      <w:tr w:rsidR="000D368E" w14:paraId="6BA4B9F5" w14:textId="77777777" w:rsidTr="00CE33C3">
        <w:tc>
          <w:tcPr>
            <w:tcW w:w="8222" w:type="dxa"/>
          </w:tcPr>
          <w:p w14:paraId="29B93A87"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Have you detailed the hazards on site and their controls?</w:t>
            </w:r>
          </w:p>
        </w:tc>
        <w:tc>
          <w:tcPr>
            <w:tcW w:w="709" w:type="dxa"/>
          </w:tcPr>
          <w:p w14:paraId="420725C2" w14:textId="77777777" w:rsidR="000D368E" w:rsidRDefault="000D368E" w:rsidP="000D368E">
            <w:pPr>
              <w:autoSpaceDE w:val="0"/>
              <w:autoSpaceDN w:val="0"/>
              <w:adjustRightInd w:val="0"/>
              <w:rPr>
                <w:rFonts w:ascii="Arial" w:hAnsi="Arial" w:cs="Arial"/>
                <w:b/>
                <w:bCs/>
                <w:sz w:val="24"/>
                <w:szCs w:val="24"/>
              </w:rPr>
            </w:pPr>
          </w:p>
        </w:tc>
        <w:tc>
          <w:tcPr>
            <w:tcW w:w="850" w:type="dxa"/>
          </w:tcPr>
          <w:p w14:paraId="27405FB7" w14:textId="77777777" w:rsidR="000D368E" w:rsidRDefault="000D368E" w:rsidP="000D368E">
            <w:pPr>
              <w:autoSpaceDE w:val="0"/>
              <w:autoSpaceDN w:val="0"/>
              <w:adjustRightInd w:val="0"/>
              <w:rPr>
                <w:rFonts w:ascii="Arial" w:hAnsi="Arial" w:cs="Arial"/>
                <w:b/>
                <w:bCs/>
                <w:sz w:val="24"/>
                <w:szCs w:val="24"/>
              </w:rPr>
            </w:pPr>
          </w:p>
        </w:tc>
      </w:tr>
      <w:tr w:rsidR="000D368E" w14:paraId="71969BE4" w14:textId="77777777" w:rsidTr="00CE33C3">
        <w:tc>
          <w:tcPr>
            <w:tcW w:w="8222" w:type="dxa"/>
          </w:tcPr>
          <w:p w14:paraId="297EDAF9"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Have you asked what hazards the contractors bring to the site and how</w:t>
            </w:r>
            <w:r>
              <w:rPr>
                <w:rFonts w:ascii="Arial" w:hAnsi="Arial" w:cs="Arial"/>
                <w:sz w:val="24"/>
                <w:szCs w:val="24"/>
              </w:rPr>
              <w:t xml:space="preserve"> </w:t>
            </w:r>
            <w:r w:rsidRPr="00190053">
              <w:rPr>
                <w:rFonts w:ascii="Arial" w:hAnsi="Arial" w:cs="Arial"/>
                <w:sz w:val="24"/>
                <w:szCs w:val="24"/>
              </w:rPr>
              <w:t>they plan to control them?</w:t>
            </w:r>
          </w:p>
        </w:tc>
        <w:tc>
          <w:tcPr>
            <w:tcW w:w="709" w:type="dxa"/>
          </w:tcPr>
          <w:p w14:paraId="02A35CC0" w14:textId="77777777" w:rsidR="000D368E" w:rsidRDefault="000D368E" w:rsidP="000D368E">
            <w:pPr>
              <w:autoSpaceDE w:val="0"/>
              <w:autoSpaceDN w:val="0"/>
              <w:adjustRightInd w:val="0"/>
              <w:rPr>
                <w:rFonts w:ascii="Arial" w:hAnsi="Arial" w:cs="Arial"/>
                <w:b/>
                <w:bCs/>
                <w:sz w:val="24"/>
                <w:szCs w:val="24"/>
              </w:rPr>
            </w:pPr>
          </w:p>
        </w:tc>
        <w:tc>
          <w:tcPr>
            <w:tcW w:w="850" w:type="dxa"/>
          </w:tcPr>
          <w:p w14:paraId="5029E081" w14:textId="77777777" w:rsidR="000D368E" w:rsidRDefault="000D368E" w:rsidP="000D368E">
            <w:pPr>
              <w:autoSpaceDE w:val="0"/>
              <w:autoSpaceDN w:val="0"/>
              <w:adjustRightInd w:val="0"/>
              <w:rPr>
                <w:rFonts w:ascii="Arial" w:hAnsi="Arial" w:cs="Arial"/>
                <w:b/>
                <w:bCs/>
                <w:sz w:val="24"/>
                <w:szCs w:val="24"/>
              </w:rPr>
            </w:pPr>
          </w:p>
        </w:tc>
      </w:tr>
      <w:tr w:rsidR="000D368E" w14:paraId="7187E4BB" w14:textId="77777777" w:rsidTr="00CE33C3">
        <w:tc>
          <w:tcPr>
            <w:tcW w:w="8222" w:type="dxa"/>
          </w:tcPr>
          <w:p w14:paraId="39E7614E"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Have you explained that contractors cannot use any of your equipment</w:t>
            </w:r>
            <w:r>
              <w:rPr>
                <w:rFonts w:ascii="Arial" w:hAnsi="Arial" w:cs="Arial"/>
                <w:sz w:val="24"/>
                <w:szCs w:val="24"/>
              </w:rPr>
              <w:t xml:space="preserve"> </w:t>
            </w:r>
            <w:r w:rsidRPr="00190053">
              <w:rPr>
                <w:rFonts w:ascii="Arial" w:hAnsi="Arial" w:cs="Arial"/>
                <w:sz w:val="24"/>
                <w:szCs w:val="24"/>
              </w:rPr>
              <w:t>on site? (If you allow contractors to use your equipment, you will become</w:t>
            </w:r>
            <w:r>
              <w:rPr>
                <w:rFonts w:ascii="Arial" w:hAnsi="Arial" w:cs="Arial"/>
                <w:sz w:val="24"/>
                <w:szCs w:val="24"/>
              </w:rPr>
              <w:t xml:space="preserve"> </w:t>
            </w:r>
            <w:r w:rsidRPr="00190053">
              <w:rPr>
                <w:rFonts w:ascii="Arial" w:hAnsi="Arial" w:cs="Arial"/>
                <w:sz w:val="24"/>
                <w:szCs w:val="24"/>
              </w:rPr>
              <w:t>responsible for ensuring they are competent to use it.)</w:t>
            </w:r>
          </w:p>
        </w:tc>
        <w:tc>
          <w:tcPr>
            <w:tcW w:w="709" w:type="dxa"/>
          </w:tcPr>
          <w:p w14:paraId="7C8CC154" w14:textId="77777777" w:rsidR="000D368E" w:rsidRDefault="000D368E" w:rsidP="000D368E">
            <w:pPr>
              <w:autoSpaceDE w:val="0"/>
              <w:autoSpaceDN w:val="0"/>
              <w:adjustRightInd w:val="0"/>
              <w:rPr>
                <w:rFonts w:ascii="Arial" w:hAnsi="Arial" w:cs="Arial"/>
                <w:b/>
                <w:bCs/>
                <w:sz w:val="24"/>
                <w:szCs w:val="24"/>
              </w:rPr>
            </w:pPr>
          </w:p>
        </w:tc>
        <w:tc>
          <w:tcPr>
            <w:tcW w:w="850" w:type="dxa"/>
          </w:tcPr>
          <w:p w14:paraId="3EE1A51B" w14:textId="77777777" w:rsidR="000D368E" w:rsidRDefault="000D368E" w:rsidP="000D368E">
            <w:pPr>
              <w:autoSpaceDE w:val="0"/>
              <w:autoSpaceDN w:val="0"/>
              <w:adjustRightInd w:val="0"/>
              <w:rPr>
                <w:rFonts w:ascii="Arial" w:hAnsi="Arial" w:cs="Arial"/>
                <w:b/>
                <w:bCs/>
                <w:sz w:val="24"/>
                <w:szCs w:val="24"/>
              </w:rPr>
            </w:pPr>
          </w:p>
        </w:tc>
      </w:tr>
      <w:tr w:rsidR="000D368E" w14:paraId="6A02535F" w14:textId="77777777" w:rsidTr="00CE33C3">
        <w:tc>
          <w:tcPr>
            <w:tcW w:w="8222" w:type="dxa"/>
          </w:tcPr>
          <w:p w14:paraId="055ED7AB" w14:textId="77777777" w:rsidR="000D368E" w:rsidRPr="00DA7FCD"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Have you explained your emergency procedures and evacuation</w:t>
            </w:r>
            <w:r>
              <w:rPr>
                <w:rFonts w:ascii="Arial" w:hAnsi="Arial" w:cs="Arial"/>
                <w:sz w:val="24"/>
                <w:szCs w:val="24"/>
              </w:rPr>
              <w:t xml:space="preserve"> </w:t>
            </w:r>
            <w:r w:rsidRPr="00190053">
              <w:rPr>
                <w:rFonts w:ascii="Arial" w:hAnsi="Arial" w:cs="Arial"/>
                <w:sz w:val="24"/>
                <w:szCs w:val="24"/>
              </w:rPr>
              <w:t>procedures?</w:t>
            </w:r>
          </w:p>
        </w:tc>
        <w:tc>
          <w:tcPr>
            <w:tcW w:w="709" w:type="dxa"/>
          </w:tcPr>
          <w:p w14:paraId="228466CE" w14:textId="77777777" w:rsidR="000D368E" w:rsidRDefault="000D368E" w:rsidP="000D368E">
            <w:pPr>
              <w:autoSpaceDE w:val="0"/>
              <w:autoSpaceDN w:val="0"/>
              <w:adjustRightInd w:val="0"/>
              <w:rPr>
                <w:rFonts w:ascii="Arial" w:hAnsi="Arial" w:cs="Arial"/>
                <w:b/>
                <w:bCs/>
                <w:sz w:val="24"/>
                <w:szCs w:val="24"/>
              </w:rPr>
            </w:pPr>
          </w:p>
        </w:tc>
        <w:tc>
          <w:tcPr>
            <w:tcW w:w="850" w:type="dxa"/>
          </w:tcPr>
          <w:p w14:paraId="4C68C2B4" w14:textId="77777777" w:rsidR="000D368E" w:rsidRDefault="000D368E" w:rsidP="000D368E">
            <w:pPr>
              <w:autoSpaceDE w:val="0"/>
              <w:autoSpaceDN w:val="0"/>
              <w:adjustRightInd w:val="0"/>
              <w:rPr>
                <w:rFonts w:ascii="Arial" w:hAnsi="Arial" w:cs="Arial"/>
                <w:b/>
                <w:bCs/>
                <w:sz w:val="24"/>
                <w:szCs w:val="24"/>
              </w:rPr>
            </w:pPr>
          </w:p>
        </w:tc>
      </w:tr>
      <w:tr w:rsidR="000D368E" w14:paraId="05AFF4FF" w14:textId="77777777" w:rsidTr="00CE33C3">
        <w:tc>
          <w:tcPr>
            <w:tcW w:w="8222" w:type="dxa"/>
          </w:tcPr>
          <w:p w14:paraId="7645577F"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Have you explained the reporting requirements for hazards and incidents?</w:t>
            </w:r>
          </w:p>
        </w:tc>
        <w:tc>
          <w:tcPr>
            <w:tcW w:w="709" w:type="dxa"/>
          </w:tcPr>
          <w:p w14:paraId="5D3AAA3B" w14:textId="77777777" w:rsidR="000D368E" w:rsidRDefault="000D368E" w:rsidP="000D368E">
            <w:pPr>
              <w:autoSpaceDE w:val="0"/>
              <w:autoSpaceDN w:val="0"/>
              <w:adjustRightInd w:val="0"/>
              <w:rPr>
                <w:rFonts w:ascii="Arial" w:hAnsi="Arial" w:cs="Arial"/>
                <w:b/>
                <w:bCs/>
                <w:sz w:val="24"/>
                <w:szCs w:val="24"/>
              </w:rPr>
            </w:pPr>
          </w:p>
        </w:tc>
        <w:tc>
          <w:tcPr>
            <w:tcW w:w="850" w:type="dxa"/>
          </w:tcPr>
          <w:p w14:paraId="2EA18675" w14:textId="77777777" w:rsidR="000D368E" w:rsidRDefault="000D368E" w:rsidP="000D368E">
            <w:pPr>
              <w:autoSpaceDE w:val="0"/>
              <w:autoSpaceDN w:val="0"/>
              <w:adjustRightInd w:val="0"/>
              <w:rPr>
                <w:rFonts w:ascii="Arial" w:hAnsi="Arial" w:cs="Arial"/>
                <w:b/>
                <w:bCs/>
                <w:sz w:val="24"/>
                <w:szCs w:val="24"/>
              </w:rPr>
            </w:pPr>
          </w:p>
        </w:tc>
      </w:tr>
      <w:tr w:rsidR="000D368E" w14:paraId="1F51FCEF" w14:textId="77777777" w:rsidTr="00CE33C3">
        <w:tc>
          <w:tcPr>
            <w:tcW w:w="8222" w:type="dxa"/>
          </w:tcPr>
          <w:p w14:paraId="4A56A0D8" w14:textId="77777777" w:rsidR="000D368E" w:rsidRPr="00190053" w:rsidRDefault="000D368E" w:rsidP="000D368E">
            <w:pPr>
              <w:autoSpaceDE w:val="0"/>
              <w:autoSpaceDN w:val="0"/>
              <w:adjustRightInd w:val="0"/>
              <w:rPr>
                <w:rFonts w:ascii="Arial" w:hAnsi="Arial" w:cs="Arial"/>
                <w:sz w:val="24"/>
                <w:szCs w:val="24"/>
              </w:rPr>
            </w:pPr>
            <w:r w:rsidRPr="00190053">
              <w:rPr>
                <w:rFonts w:ascii="Arial" w:hAnsi="Arial" w:cs="Arial"/>
                <w:sz w:val="24"/>
                <w:szCs w:val="24"/>
              </w:rPr>
              <w:t>Do you know the contractor’</w:t>
            </w:r>
            <w:r>
              <w:rPr>
                <w:rFonts w:ascii="Arial" w:hAnsi="Arial" w:cs="Arial"/>
                <w:sz w:val="24"/>
                <w:szCs w:val="24"/>
              </w:rPr>
              <w:t>s fi</w:t>
            </w:r>
            <w:r w:rsidRPr="00190053">
              <w:rPr>
                <w:rFonts w:ascii="Arial" w:hAnsi="Arial" w:cs="Arial"/>
                <w:sz w:val="24"/>
                <w:szCs w:val="24"/>
              </w:rPr>
              <w:t>rst aid arrangements, especially if they are</w:t>
            </w:r>
            <w:r>
              <w:rPr>
                <w:rFonts w:ascii="Arial" w:hAnsi="Arial" w:cs="Arial"/>
                <w:sz w:val="24"/>
                <w:szCs w:val="24"/>
              </w:rPr>
              <w:t xml:space="preserve"> </w:t>
            </w:r>
            <w:r w:rsidRPr="00190053">
              <w:rPr>
                <w:rFonts w:ascii="Arial" w:hAnsi="Arial" w:cs="Arial"/>
                <w:sz w:val="24"/>
                <w:szCs w:val="24"/>
              </w:rPr>
              <w:t>working outside normal hours?</w:t>
            </w:r>
          </w:p>
        </w:tc>
        <w:tc>
          <w:tcPr>
            <w:tcW w:w="709" w:type="dxa"/>
          </w:tcPr>
          <w:p w14:paraId="78655FDF" w14:textId="77777777" w:rsidR="000D368E" w:rsidRDefault="000D368E" w:rsidP="000D368E">
            <w:pPr>
              <w:autoSpaceDE w:val="0"/>
              <w:autoSpaceDN w:val="0"/>
              <w:adjustRightInd w:val="0"/>
              <w:rPr>
                <w:rFonts w:ascii="Arial" w:hAnsi="Arial" w:cs="Arial"/>
                <w:b/>
                <w:bCs/>
                <w:sz w:val="24"/>
                <w:szCs w:val="24"/>
              </w:rPr>
            </w:pPr>
          </w:p>
        </w:tc>
        <w:tc>
          <w:tcPr>
            <w:tcW w:w="850" w:type="dxa"/>
          </w:tcPr>
          <w:p w14:paraId="641BF34F" w14:textId="77777777" w:rsidR="000D368E" w:rsidRDefault="000D368E" w:rsidP="000D368E">
            <w:pPr>
              <w:autoSpaceDE w:val="0"/>
              <w:autoSpaceDN w:val="0"/>
              <w:adjustRightInd w:val="0"/>
              <w:rPr>
                <w:rFonts w:ascii="Arial" w:hAnsi="Arial" w:cs="Arial"/>
                <w:b/>
                <w:bCs/>
                <w:sz w:val="24"/>
                <w:szCs w:val="24"/>
              </w:rPr>
            </w:pPr>
          </w:p>
        </w:tc>
      </w:tr>
    </w:tbl>
    <w:p w14:paraId="2761317F" w14:textId="77777777" w:rsidR="00CE33C3" w:rsidRDefault="000D368E" w:rsidP="00CE33C3">
      <w:pPr>
        <w:spacing w:after="0"/>
      </w:pPr>
      <w:r>
        <w:br w:type="page"/>
      </w:r>
    </w:p>
    <w:p w14:paraId="56B4925A" w14:textId="77777777" w:rsidR="00CE33C3" w:rsidRDefault="00CE33C3" w:rsidP="00CE33C3">
      <w:pPr>
        <w:pStyle w:val="Heading2"/>
      </w:pPr>
      <w:bookmarkStart w:id="19" w:name="_Toc279862244"/>
      <w:r w:rsidRPr="00CE33C3">
        <w:t>Appendix F</w:t>
      </w:r>
      <w:r w:rsidRPr="005F2F0E">
        <w:t xml:space="preserve"> </w:t>
      </w:r>
      <w:r>
        <w:t>–</w:t>
      </w:r>
      <w:r w:rsidRPr="005F2F0E">
        <w:t xml:space="preserve"> </w:t>
      </w:r>
      <w:r w:rsidRPr="00CE33C3">
        <w:t xml:space="preserve">Contractor Pre-employment H&amp;S </w:t>
      </w:r>
      <w:r w:rsidR="0019616E">
        <w:t>S</w:t>
      </w:r>
      <w:r w:rsidRPr="00CE33C3">
        <w:t>urvey</w:t>
      </w:r>
      <w:bookmarkEnd w:id="19"/>
    </w:p>
    <w:p w14:paraId="685F6FE4" w14:textId="77777777" w:rsidR="00CE33C3" w:rsidRDefault="00CE33C3" w:rsidP="00CE33C3">
      <w:pPr>
        <w:spacing w:after="0"/>
        <w:rPr>
          <w:rFonts w:ascii="Arial" w:hAnsi="Arial" w:cs="Arial"/>
          <w:b/>
          <w:sz w:val="24"/>
          <w:szCs w:val="24"/>
        </w:rPr>
      </w:pPr>
    </w:p>
    <w:p w14:paraId="30547EEE" w14:textId="77777777" w:rsidR="00CE33C3" w:rsidRPr="00CE33C3" w:rsidRDefault="00CE33C3" w:rsidP="00CE33C3">
      <w:pPr>
        <w:spacing w:after="0"/>
        <w:rPr>
          <w:rFonts w:ascii="Arial" w:hAnsi="Arial" w:cs="Arial"/>
          <w:b/>
          <w:sz w:val="24"/>
          <w:szCs w:val="24"/>
        </w:rPr>
      </w:pPr>
      <w:r w:rsidRPr="00CE33C3">
        <w:rPr>
          <w:rFonts w:ascii="Arial" w:hAnsi="Arial" w:cs="Arial"/>
          <w:b/>
          <w:sz w:val="24"/>
          <w:szCs w:val="24"/>
        </w:rPr>
        <w:t>Before engaging a contractor</w:t>
      </w:r>
    </w:p>
    <w:p w14:paraId="34964907" w14:textId="77777777" w:rsidR="00CE33C3" w:rsidRPr="00CE33C3" w:rsidRDefault="00CE33C3" w:rsidP="00CE33C3">
      <w:pPr>
        <w:rPr>
          <w:rFonts w:ascii="Arial" w:hAnsi="Arial" w:cs="Arial"/>
          <w:sz w:val="24"/>
          <w:szCs w:val="24"/>
        </w:rPr>
      </w:pPr>
      <w:r w:rsidRPr="00CE33C3">
        <w:rPr>
          <w:rFonts w:ascii="Arial" w:hAnsi="Arial" w:cs="Arial"/>
          <w:sz w:val="24"/>
          <w:szCs w:val="24"/>
        </w:rPr>
        <w:t>Before entering a contract, the contractor will complete a health and safety pre-employment survey. This will provide an overview of their commitment and performance record in health and safety.</w:t>
      </w:r>
    </w:p>
    <w:p w14:paraId="047C5FD9"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Business name</w:t>
      </w:r>
    </w:p>
    <w:p w14:paraId="3275B431"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Address</w:t>
      </w:r>
    </w:p>
    <w:p w14:paraId="688E83A8" w14:textId="77777777" w:rsidR="00CE33C3" w:rsidRPr="00CE33C3" w:rsidRDefault="00CE33C3" w:rsidP="00CE33C3">
      <w:pPr>
        <w:rPr>
          <w:rFonts w:ascii="Arial" w:hAnsi="Arial" w:cs="Arial"/>
          <w:sz w:val="24"/>
          <w:szCs w:val="24"/>
        </w:rPr>
      </w:pPr>
      <w:r w:rsidRPr="00CE33C3">
        <w:rPr>
          <w:rFonts w:ascii="Arial" w:hAnsi="Arial" w:cs="Arial"/>
          <w:sz w:val="24"/>
          <w:szCs w:val="24"/>
        </w:rPr>
        <w:t>Phone number</w:t>
      </w:r>
    </w:p>
    <w:p w14:paraId="3E5DA54A" w14:textId="77777777" w:rsidR="00CE33C3" w:rsidRPr="00CE33C3" w:rsidRDefault="00CE33C3" w:rsidP="00CE33C3">
      <w:pPr>
        <w:spacing w:after="0"/>
        <w:rPr>
          <w:rFonts w:ascii="Arial" w:hAnsi="Arial" w:cs="Arial"/>
          <w:b/>
          <w:sz w:val="24"/>
          <w:szCs w:val="24"/>
        </w:rPr>
      </w:pPr>
      <w:r w:rsidRPr="00CE33C3">
        <w:rPr>
          <w:rFonts w:ascii="Arial" w:hAnsi="Arial" w:cs="Arial"/>
          <w:b/>
          <w:sz w:val="24"/>
          <w:szCs w:val="24"/>
        </w:rPr>
        <w:t>Commitment to health and safety</w:t>
      </w:r>
    </w:p>
    <w:p w14:paraId="299AD8E2"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Do you have a health and safety policy statement? Yes No</w:t>
      </w:r>
      <w:r>
        <w:rPr>
          <w:rFonts w:ascii="Arial" w:hAnsi="Arial" w:cs="Arial"/>
          <w:sz w:val="24"/>
          <w:szCs w:val="24"/>
        </w:rPr>
        <w:t xml:space="preserve"> </w:t>
      </w:r>
      <w:r w:rsidRPr="00CE33C3">
        <w:rPr>
          <w:rFonts w:ascii="Arial" w:hAnsi="Arial" w:cs="Arial"/>
          <w:sz w:val="24"/>
          <w:szCs w:val="24"/>
        </w:rPr>
        <w:t>(Please supply a copy)</w:t>
      </w:r>
    </w:p>
    <w:p w14:paraId="347F1724" w14:textId="77777777" w:rsidR="00CE33C3" w:rsidRPr="00CE33C3" w:rsidRDefault="00CE33C3" w:rsidP="00CE33C3">
      <w:pPr>
        <w:rPr>
          <w:rFonts w:ascii="Arial" w:hAnsi="Arial" w:cs="Arial"/>
          <w:sz w:val="24"/>
          <w:szCs w:val="24"/>
        </w:rPr>
      </w:pPr>
      <w:r w:rsidRPr="00CE33C3">
        <w:rPr>
          <w:rFonts w:ascii="Arial" w:hAnsi="Arial" w:cs="Arial"/>
          <w:sz w:val="24"/>
          <w:szCs w:val="24"/>
        </w:rPr>
        <w:t>How is your policy statement communicated to your staff, subcontractors and visitors?</w:t>
      </w:r>
    </w:p>
    <w:p w14:paraId="0AA78D08" w14:textId="77777777" w:rsidR="00CE33C3" w:rsidRPr="00CE33C3" w:rsidRDefault="00CE33C3" w:rsidP="00CE33C3">
      <w:pPr>
        <w:spacing w:after="0"/>
        <w:rPr>
          <w:rFonts w:ascii="Arial" w:hAnsi="Arial" w:cs="Arial"/>
          <w:b/>
          <w:sz w:val="24"/>
          <w:szCs w:val="24"/>
        </w:rPr>
      </w:pPr>
      <w:r w:rsidRPr="00CE33C3">
        <w:rPr>
          <w:rFonts w:ascii="Arial" w:hAnsi="Arial" w:cs="Arial"/>
          <w:b/>
          <w:sz w:val="24"/>
          <w:szCs w:val="24"/>
        </w:rPr>
        <w:t>Hazard management</w:t>
      </w:r>
    </w:p>
    <w:p w14:paraId="58DA3449"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How do you systematically identify hazards?</w:t>
      </w:r>
    </w:p>
    <w:p w14:paraId="4614C031"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How do you assess hazards for significance?</w:t>
      </w:r>
    </w:p>
    <w:p w14:paraId="251DF251"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How do you decide on controls for significant hazards?</w:t>
      </w:r>
    </w:p>
    <w:p w14:paraId="08E5D117" w14:textId="77777777" w:rsidR="00CE33C3" w:rsidRPr="00CE33C3" w:rsidRDefault="00CE33C3" w:rsidP="00CE33C3">
      <w:pPr>
        <w:rPr>
          <w:rFonts w:ascii="Arial" w:hAnsi="Arial" w:cs="Arial"/>
          <w:sz w:val="24"/>
          <w:szCs w:val="24"/>
        </w:rPr>
      </w:pPr>
      <w:r w:rsidRPr="00CE33C3">
        <w:rPr>
          <w:rFonts w:ascii="Arial" w:hAnsi="Arial" w:cs="Arial"/>
          <w:sz w:val="24"/>
          <w:szCs w:val="24"/>
        </w:rPr>
        <w:t>How do you review the effectiveness of your controls?</w:t>
      </w:r>
    </w:p>
    <w:p w14:paraId="739313A7" w14:textId="77777777" w:rsidR="00CE33C3" w:rsidRPr="00CE33C3" w:rsidRDefault="00CE33C3" w:rsidP="00CE33C3">
      <w:pPr>
        <w:spacing w:after="0"/>
        <w:rPr>
          <w:rFonts w:ascii="Arial" w:hAnsi="Arial" w:cs="Arial"/>
          <w:b/>
          <w:sz w:val="24"/>
          <w:szCs w:val="24"/>
        </w:rPr>
      </w:pPr>
      <w:r w:rsidRPr="00CE33C3">
        <w:rPr>
          <w:rFonts w:ascii="Arial" w:hAnsi="Arial" w:cs="Arial"/>
          <w:b/>
          <w:sz w:val="24"/>
          <w:szCs w:val="24"/>
        </w:rPr>
        <w:t>Information, training and supervision</w:t>
      </w:r>
    </w:p>
    <w:p w14:paraId="6C65E5A0"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What information do you have available on the hazards you will bring to the site?</w:t>
      </w:r>
    </w:p>
    <w:p w14:paraId="1C2723FD"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How do you determine employees’ training needs?</w:t>
      </w:r>
    </w:p>
    <w:p w14:paraId="249C53F0" w14:textId="77777777" w:rsidR="00CE33C3" w:rsidRPr="00CE33C3" w:rsidRDefault="00CE33C3" w:rsidP="00CE33C3">
      <w:pPr>
        <w:rPr>
          <w:rFonts w:ascii="Arial" w:hAnsi="Arial" w:cs="Arial"/>
          <w:sz w:val="24"/>
          <w:szCs w:val="24"/>
        </w:rPr>
      </w:pPr>
      <w:r w:rsidRPr="00CE33C3">
        <w:rPr>
          <w:rFonts w:ascii="Arial" w:hAnsi="Arial" w:cs="Arial"/>
          <w:sz w:val="24"/>
          <w:szCs w:val="24"/>
        </w:rPr>
        <w:t>How do you assess the competency of employees and subcontractors before allowing them to work unsupervised?</w:t>
      </w:r>
    </w:p>
    <w:p w14:paraId="1C4CEC6A" w14:textId="77777777" w:rsidR="00CE33C3" w:rsidRPr="00CE33C3" w:rsidRDefault="00CE33C3" w:rsidP="00CE33C3">
      <w:pPr>
        <w:spacing w:after="0"/>
        <w:rPr>
          <w:rFonts w:ascii="Arial" w:hAnsi="Arial" w:cs="Arial"/>
          <w:b/>
          <w:sz w:val="24"/>
          <w:szCs w:val="24"/>
        </w:rPr>
      </w:pPr>
      <w:r w:rsidRPr="00CE33C3">
        <w:rPr>
          <w:rFonts w:ascii="Arial" w:hAnsi="Arial" w:cs="Arial"/>
          <w:b/>
          <w:sz w:val="24"/>
          <w:szCs w:val="24"/>
        </w:rPr>
        <w:t>Incident and injury reporting and investigation</w:t>
      </w:r>
    </w:p>
    <w:p w14:paraId="4E166A43"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How do you record incidents and injuries?</w:t>
      </w:r>
    </w:p>
    <w:p w14:paraId="4CF75851"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How do you determine if an injury is the result of a ‘serious harm accident’?</w:t>
      </w:r>
    </w:p>
    <w:p w14:paraId="4803FC4F"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What arrangements do you have to report serious harm accidents?</w:t>
      </w:r>
    </w:p>
    <w:p w14:paraId="5BF33738"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How do you investigate incidents to determine the hazard(s) involved?</w:t>
      </w:r>
    </w:p>
    <w:p w14:paraId="1C9A34FD" w14:textId="77777777" w:rsidR="00CE33C3" w:rsidRPr="00CE33C3" w:rsidRDefault="00CE33C3" w:rsidP="00CE33C3">
      <w:pPr>
        <w:rPr>
          <w:rFonts w:ascii="Arial" w:hAnsi="Arial" w:cs="Arial"/>
          <w:sz w:val="24"/>
          <w:szCs w:val="24"/>
        </w:rPr>
      </w:pPr>
      <w:r w:rsidRPr="00CE33C3">
        <w:rPr>
          <w:rFonts w:ascii="Arial" w:hAnsi="Arial" w:cs="Arial"/>
          <w:sz w:val="24"/>
          <w:szCs w:val="24"/>
        </w:rPr>
        <w:t>How do you enter the identified hazard(s) into your hazard management system?</w:t>
      </w:r>
    </w:p>
    <w:p w14:paraId="62EF98FD" w14:textId="77777777" w:rsidR="00CE33C3" w:rsidRPr="00CE33C3" w:rsidRDefault="00CE33C3" w:rsidP="00CE33C3">
      <w:pPr>
        <w:spacing w:after="0"/>
        <w:rPr>
          <w:rFonts w:ascii="Arial" w:hAnsi="Arial" w:cs="Arial"/>
          <w:b/>
          <w:sz w:val="24"/>
          <w:szCs w:val="24"/>
        </w:rPr>
      </w:pPr>
      <w:r w:rsidRPr="00CE33C3">
        <w:rPr>
          <w:rFonts w:ascii="Arial" w:hAnsi="Arial" w:cs="Arial"/>
          <w:b/>
          <w:sz w:val="24"/>
          <w:szCs w:val="24"/>
        </w:rPr>
        <w:t>Emergency readiness</w:t>
      </w:r>
    </w:p>
    <w:p w14:paraId="1CCCFBE7"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What potential emergencies have you prepared for?</w:t>
      </w:r>
    </w:p>
    <w:p w14:paraId="7EE88629"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How have the plans been communicated to your staff?</w:t>
      </w:r>
    </w:p>
    <w:p w14:paraId="396FCA68"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Have you had practice drills as appropriate?</w:t>
      </w:r>
    </w:p>
    <w:p w14:paraId="10B4C6D5" w14:textId="77777777" w:rsidR="00CE33C3" w:rsidRPr="00CE33C3" w:rsidRDefault="00CE33C3" w:rsidP="00CE33C3">
      <w:pPr>
        <w:rPr>
          <w:rFonts w:ascii="Arial" w:hAnsi="Arial" w:cs="Arial"/>
          <w:sz w:val="24"/>
          <w:szCs w:val="24"/>
        </w:rPr>
      </w:pPr>
      <w:r>
        <w:rPr>
          <w:rFonts w:ascii="Arial" w:hAnsi="Arial" w:cs="Arial"/>
          <w:sz w:val="24"/>
          <w:szCs w:val="24"/>
        </w:rPr>
        <w:t>Will you have a trained fi</w:t>
      </w:r>
      <w:r w:rsidRPr="00CE33C3">
        <w:rPr>
          <w:rFonts w:ascii="Arial" w:hAnsi="Arial" w:cs="Arial"/>
          <w:sz w:val="24"/>
          <w:szCs w:val="24"/>
        </w:rPr>
        <w:t>rst aid person available on-site during your contract?</w:t>
      </w:r>
    </w:p>
    <w:p w14:paraId="023CA510" w14:textId="77777777" w:rsidR="00CE33C3" w:rsidRPr="00CE33C3" w:rsidRDefault="00CE33C3" w:rsidP="00CE33C3">
      <w:pPr>
        <w:spacing w:after="0"/>
        <w:rPr>
          <w:rFonts w:ascii="Arial" w:hAnsi="Arial" w:cs="Arial"/>
          <w:b/>
          <w:sz w:val="24"/>
          <w:szCs w:val="24"/>
        </w:rPr>
      </w:pPr>
      <w:r w:rsidRPr="00CE33C3">
        <w:rPr>
          <w:rFonts w:ascii="Arial" w:hAnsi="Arial" w:cs="Arial"/>
          <w:b/>
          <w:sz w:val="24"/>
          <w:szCs w:val="24"/>
        </w:rPr>
        <w:t>Contractor details</w:t>
      </w:r>
    </w:p>
    <w:p w14:paraId="6B94F575"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 xml:space="preserve">Who in your company will be responsible for managing </w:t>
      </w:r>
      <w:r>
        <w:rPr>
          <w:rFonts w:ascii="Arial" w:hAnsi="Arial" w:cs="Arial"/>
          <w:sz w:val="24"/>
          <w:szCs w:val="24"/>
        </w:rPr>
        <w:t>H&amp;S</w:t>
      </w:r>
      <w:r w:rsidRPr="00CE33C3">
        <w:rPr>
          <w:rFonts w:ascii="Arial" w:hAnsi="Arial" w:cs="Arial"/>
          <w:sz w:val="24"/>
          <w:szCs w:val="24"/>
        </w:rPr>
        <w:t xml:space="preserve"> while you are on our site?</w:t>
      </w:r>
    </w:p>
    <w:p w14:paraId="4C996E82" w14:textId="77777777" w:rsidR="00CE33C3" w:rsidRPr="00CE33C3" w:rsidRDefault="00CE33C3" w:rsidP="00CE33C3">
      <w:pPr>
        <w:spacing w:after="0"/>
        <w:rPr>
          <w:rFonts w:ascii="Arial" w:hAnsi="Arial" w:cs="Arial"/>
          <w:sz w:val="24"/>
          <w:szCs w:val="24"/>
        </w:rPr>
      </w:pPr>
      <w:r w:rsidRPr="00CE33C3">
        <w:rPr>
          <w:rFonts w:ascii="Arial" w:hAnsi="Arial" w:cs="Arial"/>
          <w:sz w:val="24"/>
          <w:szCs w:val="24"/>
        </w:rPr>
        <w:t>Has your company ever been targeted by the ACC Workplace Safety Evaluations programme?</w:t>
      </w:r>
    </w:p>
    <w:p w14:paraId="35315C73" w14:textId="77777777" w:rsidR="00CE33C3" w:rsidRPr="00CE33C3" w:rsidRDefault="00CE33C3" w:rsidP="00CE33C3">
      <w:pPr>
        <w:rPr>
          <w:rFonts w:ascii="Arial" w:hAnsi="Arial" w:cs="Arial"/>
          <w:sz w:val="24"/>
          <w:szCs w:val="24"/>
        </w:rPr>
      </w:pPr>
      <w:r w:rsidRPr="00CE33C3">
        <w:rPr>
          <w:rFonts w:ascii="Arial" w:hAnsi="Arial" w:cs="Arial"/>
          <w:sz w:val="24"/>
          <w:szCs w:val="24"/>
        </w:rPr>
        <w:t>Has your company ever been served improvement, infringement or prohibition notices by the Department of Labour?</w:t>
      </w:r>
    </w:p>
    <w:p w14:paraId="41B47ED8" w14:textId="77777777" w:rsidR="00E90EB7" w:rsidRDefault="00CE33C3">
      <w:r>
        <w:br w:type="page"/>
      </w:r>
    </w:p>
    <w:p w14:paraId="447300DB" w14:textId="77777777" w:rsidR="00E90EB7" w:rsidRPr="00E90EB7" w:rsidRDefault="00E90EB7" w:rsidP="00E90EB7">
      <w:pPr>
        <w:pStyle w:val="Heading2"/>
      </w:pPr>
      <w:bookmarkStart w:id="20" w:name="_Toc279862245"/>
      <w:r>
        <w:t>Appendix G</w:t>
      </w:r>
      <w:r w:rsidRPr="005F2F0E">
        <w:t xml:space="preserve"> </w:t>
      </w:r>
      <w:r>
        <w:t>–</w:t>
      </w:r>
      <w:r w:rsidRPr="005F2F0E">
        <w:t xml:space="preserve"> </w:t>
      </w:r>
      <w:r w:rsidRPr="00E90EB7">
        <w:t xml:space="preserve">Information for </w:t>
      </w:r>
      <w:r>
        <w:t>T</w:t>
      </w:r>
      <w:r w:rsidRPr="00E90EB7">
        <w:t>enderer</w:t>
      </w:r>
      <w:bookmarkEnd w:id="20"/>
    </w:p>
    <w:tbl>
      <w:tblPr>
        <w:tblStyle w:val="TableGrid"/>
        <w:tblW w:w="0" w:type="auto"/>
        <w:tblLook w:val="04A0" w:firstRow="1" w:lastRow="0" w:firstColumn="1" w:lastColumn="0" w:noHBand="0" w:noVBand="1"/>
      </w:tblPr>
      <w:tblGrid>
        <w:gridCol w:w="2711"/>
        <w:gridCol w:w="6866"/>
      </w:tblGrid>
      <w:tr w:rsidR="00E90EB7" w:rsidRPr="00183D86" w14:paraId="4259920A" w14:textId="77777777" w:rsidTr="00F13A33">
        <w:tc>
          <w:tcPr>
            <w:tcW w:w="2376" w:type="dxa"/>
          </w:tcPr>
          <w:p w14:paraId="0AF4A9FA" w14:textId="77777777" w:rsidR="00E90EB7" w:rsidRPr="00183D86" w:rsidRDefault="00E90EB7" w:rsidP="00F13A33">
            <w:pPr>
              <w:autoSpaceDE w:val="0"/>
              <w:autoSpaceDN w:val="0"/>
              <w:adjustRightInd w:val="0"/>
              <w:rPr>
                <w:rFonts w:ascii="Arial" w:hAnsi="Arial" w:cs="Arial"/>
                <w:b/>
                <w:bCs/>
                <w:sz w:val="24"/>
                <w:szCs w:val="24"/>
              </w:rPr>
            </w:pPr>
            <w:r w:rsidRPr="00183D86">
              <w:rPr>
                <w:rFonts w:ascii="Arial" w:hAnsi="Arial" w:cs="Arial"/>
                <w:b/>
                <w:bCs/>
                <w:sz w:val="24"/>
                <w:szCs w:val="24"/>
              </w:rPr>
              <w:t>Subject</w:t>
            </w:r>
          </w:p>
        </w:tc>
        <w:tc>
          <w:tcPr>
            <w:tcW w:w="6866" w:type="dxa"/>
          </w:tcPr>
          <w:p w14:paraId="67299C2F"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b/>
                <w:bCs/>
                <w:sz w:val="24"/>
                <w:szCs w:val="24"/>
              </w:rPr>
              <w:t>Information required/expectations</w:t>
            </w:r>
          </w:p>
        </w:tc>
      </w:tr>
      <w:tr w:rsidR="00E90EB7" w:rsidRPr="00183D86" w14:paraId="357A9337" w14:textId="77777777" w:rsidTr="00F13A33">
        <w:tc>
          <w:tcPr>
            <w:tcW w:w="2376" w:type="dxa"/>
          </w:tcPr>
          <w:p w14:paraId="014450BE" w14:textId="77777777" w:rsidR="00E90EB7" w:rsidRPr="00183D86" w:rsidRDefault="00E90EB7" w:rsidP="00F13A33">
            <w:pPr>
              <w:rPr>
                <w:rFonts w:ascii="Arial" w:hAnsi="Arial" w:cs="Arial"/>
                <w:b/>
                <w:bCs/>
                <w:sz w:val="24"/>
                <w:szCs w:val="24"/>
              </w:rPr>
            </w:pPr>
            <w:r w:rsidRPr="00183D86">
              <w:rPr>
                <w:rFonts w:ascii="Arial" w:hAnsi="Arial" w:cs="Arial"/>
                <w:b/>
                <w:bCs/>
                <w:sz w:val="24"/>
                <w:szCs w:val="24"/>
              </w:rPr>
              <w:t>Tender title</w:t>
            </w:r>
            <w:r w:rsidRPr="00183D86">
              <w:rPr>
                <w:rFonts w:ascii="Arial" w:hAnsi="Arial" w:cs="Arial"/>
                <w:b/>
                <w:bCs/>
                <w:color w:val="FFFFFF"/>
                <w:sz w:val="24"/>
                <w:szCs w:val="24"/>
              </w:rPr>
              <w:t xml:space="preserve"> required/expectations</w:t>
            </w:r>
          </w:p>
        </w:tc>
        <w:tc>
          <w:tcPr>
            <w:tcW w:w="6866" w:type="dxa"/>
          </w:tcPr>
          <w:p w14:paraId="34DA4AF6" w14:textId="77777777" w:rsidR="00E90EB7" w:rsidRPr="00183D86" w:rsidRDefault="00E90EB7" w:rsidP="00F13A33">
            <w:pPr>
              <w:rPr>
                <w:rFonts w:ascii="Arial" w:hAnsi="Arial" w:cs="Arial"/>
                <w:sz w:val="24"/>
                <w:szCs w:val="24"/>
              </w:rPr>
            </w:pPr>
          </w:p>
        </w:tc>
      </w:tr>
      <w:tr w:rsidR="00E90EB7" w:rsidRPr="00183D86" w14:paraId="470B4AA0" w14:textId="77777777" w:rsidTr="00F13A33">
        <w:tc>
          <w:tcPr>
            <w:tcW w:w="2376" w:type="dxa"/>
          </w:tcPr>
          <w:p w14:paraId="3A6E6DC6"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b/>
                <w:bCs/>
                <w:sz w:val="24"/>
                <w:szCs w:val="24"/>
              </w:rPr>
              <w:t xml:space="preserve">Description of job/project </w:t>
            </w:r>
          </w:p>
          <w:p w14:paraId="39761D59" w14:textId="77777777" w:rsidR="00E90EB7" w:rsidRPr="00183D86" w:rsidRDefault="00E90EB7" w:rsidP="00F13A33">
            <w:pPr>
              <w:rPr>
                <w:rFonts w:ascii="Arial" w:hAnsi="Arial" w:cs="Arial"/>
                <w:sz w:val="24"/>
                <w:szCs w:val="24"/>
              </w:rPr>
            </w:pPr>
          </w:p>
        </w:tc>
        <w:tc>
          <w:tcPr>
            <w:tcW w:w="6866" w:type="dxa"/>
          </w:tcPr>
          <w:p w14:paraId="03509FB3"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sz w:val="24"/>
                <w:szCs w:val="24"/>
              </w:rPr>
              <w:t>Describe the nature and extent of the project (location, type of work, timetable, performance standards, etc.) Outline the design of the project as required for the tenderer to be aware of all the health and safety issues involved. This may include information on the project beyond the scope of the work being tendered for.</w:t>
            </w:r>
          </w:p>
        </w:tc>
      </w:tr>
      <w:tr w:rsidR="00E90EB7" w:rsidRPr="00183D86" w14:paraId="559BD2FB" w14:textId="77777777" w:rsidTr="00F13A33">
        <w:tc>
          <w:tcPr>
            <w:tcW w:w="2376" w:type="dxa"/>
          </w:tcPr>
          <w:p w14:paraId="173AC99A" w14:textId="77777777" w:rsidR="00E90EB7" w:rsidRPr="00183D86" w:rsidRDefault="00E90EB7" w:rsidP="00F13A33">
            <w:pPr>
              <w:autoSpaceDE w:val="0"/>
              <w:autoSpaceDN w:val="0"/>
              <w:adjustRightInd w:val="0"/>
              <w:rPr>
                <w:rFonts w:ascii="Arial" w:hAnsi="Arial" w:cs="Arial"/>
                <w:b/>
                <w:bCs/>
                <w:sz w:val="24"/>
                <w:szCs w:val="24"/>
              </w:rPr>
            </w:pPr>
            <w:r w:rsidRPr="00183D86">
              <w:rPr>
                <w:rFonts w:ascii="Arial" w:hAnsi="Arial" w:cs="Arial"/>
                <w:b/>
                <w:bCs/>
                <w:sz w:val="24"/>
                <w:szCs w:val="24"/>
              </w:rPr>
              <w:t>Site/place of work</w:t>
            </w:r>
          </w:p>
          <w:p w14:paraId="4554CB86" w14:textId="77777777" w:rsidR="00E90EB7" w:rsidRPr="00183D86" w:rsidRDefault="00E90EB7" w:rsidP="00F13A33">
            <w:pPr>
              <w:rPr>
                <w:rFonts w:ascii="Arial" w:hAnsi="Arial" w:cs="Arial"/>
                <w:sz w:val="24"/>
                <w:szCs w:val="24"/>
              </w:rPr>
            </w:pPr>
          </w:p>
        </w:tc>
        <w:tc>
          <w:tcPr>
            <w:tcW w:w="6866" w:type="dxa"/>
          </w:tcPr>
          <w:p w14:paraId="61109E75"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sz w:val="24"/>
                <w:szCs w:val="24"/>
              </w:rPr>
              <w:t>Describe the site/ place of work with regard to location and relevant issues, and including such factors as provision of services, existing or coinciding uses, adjacent premises, access and traffic systems and restriction, ground condition, atmospheric conditions, etc (e.g. underground services, drains, overhead lines or cranes, machinery or vehicles, work at heights, electrical or chemicals hazards, etc).</w:t>
            </w:r>
          </w:p>
        </w:tc>
      </w:tr>
      <w:tr w:rsidR="00E90EB7" w:rsidRPr="00183D86" w14:paraId="3243EAEE" w14:textId="77777777" w:rsidTr="00F13A33">
        <w:tc>
          <w:tcPr>
            <w:tcW w:w="2376" w:type="dxa"/>
          </w:tcPr>
          <w:p w14:paraId="55F9D746" w14:textId="77777777" w:rsidR="00E90EB7" w:rsidRPr="00183D86" w:rsidRDefault="00E90EB7" w:rsidP="00F13A33">
            <w:pPr>
              <w:autoSpaceDE w:val="0"/>
              <w:autoSpaceDN w:val="0"/>
              <w:adjustRightInd w:val="0"/>
              <w:rPr>
                <w:rFonts w:ascii="Arial" w:eastAsiaTheme="minorEastAsia" w:hAnsi="Arial" w:cs="Arial"/>
                <w:b/>
                <w:bCs/>
                <w:sz w:val="24"/>
                <w:szCs w:val="24"/>
                <w:lang w:eastAsia="en-NZ"/>
              </w:rPr>
            </w:pPr>
            <w:r w:rsidRPr="00183D86">
              <w:rPr>
                <w:rFonts w:ascii="Arial" w:eastAsiaTheme="minorEastAsia" w:hAnsi="Arial" w:cs="Arial"/>
                <w:b/>
                <w:bCs/>
                <w:sz w:val="24"/>
                <w:szCs w:val="24"/>
                <w:lang w:eastAsia="en-NZ"/>
              </w:rPr>
              <w:t>Materials/equipment to be</w:t>
            </w:r>
          </w:p>
          <w:p w14:paraId="6CC48E70" w14:textId="77777777" w:rsidR="00E90EB7" w:rsidRPr="00183D86" w:rsidRDefault="00E90EB7" w:rsidP="00F13A33">
            <w:pPr>
              <w:autoSpaceDE w:val="0"/>
              <w:autoSpaceDN w:val="0"/>
              <w:adjustRightInd w:val="0"/>
              <w:rPr>
                <w:rFonts w:ascii="Arial" w:eastAsiaTheme="minorEastAsia" w:hAnsi="Arial" w:cs="Arial"/>
                <w:b/>
                <w:bCs/>
                <w:sz w:val="24"/>
                <w:szCs w:val="24"/>
                <w:lang w:eastAsia="en-NZ"/>
              </w:rPr>
            </w:pPr>
            <w:r w:rsidRPr="00183D86">
              <w:rPr>
                <w:rFonts w:ascii="Arial" w:eastAsiaTheme="minorEastAsia" w:hAnsi="Arial" w:cs="Arial"/>
                <w:b/>
                <w:bCs/>
                <w:sz w:val="24"/>
                <w:szCs w:val="24"/>
                <w:lang w:eastAsia="en-NZ"/>
              </w:rPr>
              <w:t>used</w:t>
            </w:r>
          </w:p>
          <w:p w14:paraId="4B99621D" w14:textId="77777777" w:rsidR="00E90EB7" w:rsidRPr="00183D86" w:rsidRDefault="00E90EB7" w:rsidP="00F13A33">
            <w:pPr>
              <w:rPr>
                <w:rFonts w:ascii="Arial" w:hAnsi="Arial" w:cs="Arial"/>
                <w:sz w:val="24"/>
                <w:szCs w:val="24"/>
              </w:rPr>
            </w:pPr>
          </w:p>
        </w:tc>
        <w:tc>
          <w:tcPr>
            <w:tcW w:w="6866" w:type="dxa"/>
          </w:tcPr>
          <w:p w14:paraId="5655BD16"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sz w:val="24"/>
                <w:szCs w:val="24"/>
                <w:lang w:eastAsia="en-NZ"/>
              </w:rPr>
              <w:t>The description need not repeat the tendering specifications, but should draw the tenderer’s attention to any particular materials or equipment that presents health or safety issues. This includes materials, equipment or plant supplied, or specified by the principal and to be used/installed by the contractor (e.g. flammable, toxic, substances, heavy and/or bulky items).</w:t>
            </w:r>
          </w:p>
        </w:tc>
      </w:tr>
      <w:tr w:rsidR="00E90EB7" w:rsidRPr="00183D86" w14:paraId="156F29CD" w14:textId="77777777" w:rsidTr="00F13A33">
        <w:tc>
          <w:tcPr>
            <w:tcW w:w="2376" w:type="dxa"/>
          </w:tcPr>
          <w:p w14:paraId="7298828D"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b/>
                <w:bCs/>
                <w:sz w:val="24"/>
                <w:szCs w:val="24"/>
                <w:lang w:eastAsia="en-NZ"/>
              </w:rPr>
              <w:t>Hazards relevant to the job</w:t>
            </w:r>
          </w:p>
        </w:tc>
        <w:tc>
          <w:tcPr>
            <w:tcW w:w="6866" w:type="dxa"/>
          </w:tcPr>
          <w:p w14:paraId="5FD5501C"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sz w:val="24"/>
                <w:szCs w:val="24"/>
                <w:lang w:eastAsia="en-NZ"/>
              </w:rPr>
              <w:t>Detail the hazards likely to be associated with the job under tender. Hazards described may be proximate to and not necessarily part of the tender itself.</w:t>
            </w:r>
          </w:p>
        </w:tc>
      </w:tr>
      <w:tr w:rsidR="00E90EB7" w:rsidRPr="00183D86" w14:paraId="61CA2E0A" w14:textId="77777777" w:rsidTr="00F13A33">
        <w:tc>
          <w:tcPr>
            <w:tcW w:w="2376" w:type="dxa"/>
          </w:tcPr>
          <w:p w14:paraId="64A358F7"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b/>
                <w:bCs/>
                <w:sz w:val="24"/>
                <w:szCs w:val="24"/>
              </w:rPr>
              <w:t xml:space="preserve">Work processes </w:t>
            </w:r>
          </w:p>
          <w:p w14:paraId="6998DE1C" w14:textId="77777777" w:rsidR="00E90EB7" w:rsidRPr="00183D86" w:rsidRDefault="00E90EB7" w:rsidP="00F13A33">
            <w:pPr>
              <w:autoSpaceDE w:val="0"/>
              <w:autoSpaceDN w:val="0"/>
              <w:adjustRightInd w:val="0"/>
              <w:rPr>
                <w:rFonts w:ascii="Arial" w:hAnsi="Arial" w:cs="Arial"/>
                <w:sz w:val="24"/>
                <w:szCs w:val="24"/>
              </w:rPr>
            </w:pPr>
          </w:p>
        </w:tc>
        <w:tc>
          <w:tcPr>
            <w:tcW w:w="6866" w:type="dxa"/>
          </w:tcPr>
          <w:p w14:paraId="288DC4F8"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sz w:val="24"/>
                <w:szCs w:val="24"/>
              </w:rPr>
              <w:t>This includes, for example, welding/hot work, electrical, confined/restricted spaces, working at height, proximity of overhead wires or cranes, excavation, or demolition.</w:t>
            </w:r>
          </w:p>
        </w:tc>
      </w:tr>
      <w:tr w:rsidR="00E90EB7" w:rsidRPr="00183D86" w14:paraId="455E151D" w14:textId="77777777" w:rsidTr="00F13A33">
        <w:tc>
          <w:tcPr>
            <w:tcW w:w="2376" w:type="dxa"/>
          </w:tcPr>
          <w:p w14:paraId="24552E92" w14:textId="77777777" w:rsidR="00E90EB7" w:rsidRPr="00183D86" w:rsidRDefault="00E90EB7" w:rsidP="00F13A33">
            <w:pPr>
              <w:rPr>
                <w:rFonts w:ascii="Arial" w:hAnsi="Arial" w:cs="Arial"/>
                <w:sz w:val="24"/>
                <w:szCs w:val="24"/>
              </w:rPr>
            </w:pPr>
            <w:r w:rsidRPr="00183D86">
              <w:rPr>
                <w:rFonts w:ascii="Arial" w:hAnsi="Arial" w:cs="Arial"/>
                <w:b/>
                <w:bCs/>
                <w:sz w:val="24"/>
                <w:szCs w:val="24"/>
              </w:rPr>
              <w:t>Special requirements</w:t>
            </w:r>
          </w:p>
        </w:tc>
        <w:tc>
          <w:tcPr>
            <w:tcW w:w="6866" w:type="dxa"/>
          </w:tcPr>
          <w:p w14:paraId="72E850F5"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sz w:val="24"/>
                <w:szCs w:val="24"/>
              </w:rPr>
              <w:t>• Is there provision for the health and safety plan to be incorporated into an existing health and safety plan for the site? • What other site-wide factors are there (for example: are there any special client needs such as access for school children, elderly or disabled persons in the vicinity; the positioning of the site access or exit points; location of unloading, or layout and storage areas; temporary site accommodation; traffic/pedestrian routes and so on)?</w:t>
            </w:r>
          </w:p>
          <w:p w14:paraId="5576B081"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sz w:val="24"/>
                <w:szCs w:val="24"/>
              </w:rPr>
              <w:t>Detail any restrictions on working hours, vehicle access, difficult or restricted access to work area, permits to work, requirements for hazardous substances or work environments, emergency procedures, provision of barriers or signs, and any health surveillance/medical.</w:t>
            </w:r>
          </w:p>
        </w:tc>
      </w:tr>
      <w:tr w:rsidR="00E90EB7" w:rsidRPr="00183D86" w14:paraId="127C9A33" w14:textId="77777777" w:rsidTr="00F13A33">
        <w:tc>
          <w:tcPr>
            <w:tcW w:w="9242" w:type="dxa"/>
            <w:gridSpan w:val="2"/>
          </w:tcPr>
          <w:p w14:paraId="455CC19E" w14:textId="77777777" w:rsidR="00E90EB7" w:rsidRPr="00183D86" w:rsidRDefault="00E90EB7" w:rsidP="00F13A33">
            <w:pPr>
              <w:rPr>
                <w:rFonts w:ascii="Arial" w:hAnsi="Arial" w:cs="Arial"/>
                <w:sz w:val="24"/>
                <w:szCs w:val="24"/>
              </w:rPr>
            </w:pPr>
            <w:r w:rsidRPr="00183D86">
              <w:rPr>
                <w:rFonts w:ascii="Arial" w:hAnsi="Arial" w:cs="Arial"/>
                <w:b/>
                <w:bCs/>
                <w:sz w:val="24"/>
                <w:szCs w:val="24"/>
              </w:rPr>
              <w:t>Other information provided by the principal</w:t>
            </w:r>
          </w:p>
        </w:tc>
      </w:tr>
      <w:tr w:rsidR="00E90EB7" w:rsidRPr="00183D86" w14:paraId="6E23F5B6" w14:textId="77777777" w:rsidTr="00F13A33">
        <w:tc>
          <w:tcPr>
            <w:tcW w:w="2376" w:type="dxa"/>
          </w:tcPr>
          <w:p w14:paraId="51345B29" w14:textId="77777777" w:rsidR="00E90EB7" w:rsidRPr="00183D86" w:rsidRDefault="00E90EB7" w:rsidP="00F13A33">
            <w:pPr>
              <w:autoSpaceDE w:val="0"/>
              <w:autoSpaceDN w:val="0"/>
              <w:adjustRightInd w:val="0"/>
              <w:rPr>
                <w:rFonts w:ascii="Arial" w:eastAsiaTheme="minorEastAsia" w:hAnsi="Arial" w:cs="Arial"/>
                <w:b/>
                <w:bCs/>
                <w:sz w:val="24"/>
                <w:szCs w:val="24"/>
                <w:lang w:eastAsia="en-NZ"/>
              </w:rPr>
            </w:pPr>
            <w:r w:rsidRPr="00183D86">
              <w:rPr>
                <w:rFonts w:ascii="Arial" w:eastAsiaTheme="minorEastAsia" w:hAnsi="Arial" w:cs="Arial"/>
                <w:b/>
                <w:bCs/>
                <w:sz w:val="24"/>
                <w:szCs w:val="24"/>
                <w:lang w:eastAsia="en-NZ"/>
              </w:rPr>
              <w:t>Design information or</w:t>
            </w:r>
          </w:p>
          <w:p w14:paraId="609A1C6B" w14:textId="77777777" w:rsidR="00E90EB7" w:rsidRPr="00183D86" w:rsidRDefault="00E90EB7" w:rsidP="00F13A33">
            <w:pPr>
              <w:autoSpaceDE w:val="0"/>
              <w:autoSpaceDN w:val="0"/>
              <w:adjustRightInd w:val="0"/>
              <w:rPr>
                <w:rFonts w:ascii="Arial" w:eastAsiaTheme="minorEastAsia" w:hAnsi="Arial" w:cs="Arial"/>
                <w:b/>
                <w:bCs/>
                <w:sz w:val="24"/>
                <w:szCs w:val="24"/>
                <w:lang w:eastAsia="en-NZ"/>
              </w:rPr>
            </w:pPr>
            <w:r w:rsidRPr="00183D86">
              <w:rPr>
                <w:rFonts w:ascii="Arial" w:eastAsiaTheme="minorEastAsia" w:hAnsi="Arial" w:cs="Arial"/>
                <w:b/>
                <w:bCs/>
                <w:sz w:val="24"/>
                <w:szCs w:val="24"/>
                <w:lang w:eastAsia="en-NZ"/>
              </w:rPr>
              <w:t>specification documents</w:t>
            </w:r>
          </w:p>
          <w:p w14:paraId="13411DA0" w14:textId="77777777" w:rsidR="00E90EB7" w:rsidRPr="00183D86" w:rsidRDefault="00E90EB7" w:rsidP="00F13A33">
            <w:pPr>
              <w:rPr>
                <w:rFonts w:ascii="Arial" w:hAnsi="Arial" w:cs="Arial"/>
                <w:sz w:val="24"/>
                <w:szCs w:val="24"/>
              </w:rPr>
            </w:pPr>
          </w:p>
        </w:tc>
        <w:tc>
          <w:tcPr>
            <w:tcW w:w="6866" w:type="dxa"/>
          </w:tcPr>
          <w:p w14:paraId="441A340E"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Available? Yes ¨ No ¨</w:t>
            </w:r>
          </w:p>
          <w:p w14:paraId="3C4BC804"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Provided? Yes ¨ No ¨</w:t>
            </w:r>
          </w:p>
          <w:p w14:paraId="42450D81"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sz w:val="24"/>
                <w:szCs w:val="24"/>
                <w:lang w:eastAsia="en-NZ"/>
              </w:rPr>
              <w:t>Detail the relevant information that is available to the tenderer.</w:t>
            </w:r>
          </w:p>
        </w:tc>
      </w:tr>
      <w:tr w:rsidR="00E90EB7" w:rsidRPr="00183D86" w14:paraId="375F403E" w14:textId="77777777" w:rsidTr="00F13A33">
        <w:tc>
          <w:tcPr>
            <w:tcW w:w="2376" w:type="dxa"/>
          </w:tcPr>
          <w:p w14:paraId="74963DE0" w14:textId="77777777" w:rsidR="00E90EB7" w:rsidRPr="00183D86" w:rsidRDefault="00E90EB7" w:rsidP="00F13A33">
            <w:pPr>
              <w:rPr>
                <w:rFonts w:ascii="Arial" w:hAnsi="Arial" w:cs="Arial"/>
                <w:sz w:val="24"/>
                <w:szCs w:val="24"/>
              </w:rPr>
            </w:pPr>
            <w:r w:rsidRPr="00183D86">
              <w:rPr>
                <w:rFonts w:ascii="Arial" w:eastAsiaTheme="minorEastAsia" w:hAnsi="Arial" w:cs="Arial"/>
                <w:b/>
                <w:bCs/>
                <w:sz w:val="24"/>
                <w:szCs w:val="24"/>
                <w:lang w:eastAsia="en-NZ"/>
              </w:rPr>
              <w:t>Drawings</w:t>
            </w:r>
          </w:p>
        </w:tc>
        <w:tc>
          <w:tcPr>
            <w:tcW w:w="6866" w:type="dxa"/>
          </w:tcPr>
          <w:p w14:paraId="42D0B6D5"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Available? Yes ¨ No ¨</w:t>
            </w:r>
          </w:p>
          <w:p w14:paraId="5C02D7FA"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Provided? Yes ¨ No ¨</w:t>
            </w:r>
          </w:p>
          <w:p w14:paraId="74248069"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sz w:val="24"/>
                <w:szCs w:val="24"/>
                <w:lang w:eastAsia="en-NZ"/>
              </w:rPr>
              <w:t>Detail the drawings that have been prepared by the principal for the tender, and any pre-existing drawings, plans, specifications or other documents that are relevant. Provided with invitation to tender? Yes ¨ No ¨</w:t>
            </w:r>
          </w:p>
        </w:tc>
      </w:tr>
      <w:tr w:rsidR="00E90EB7" w:rsidRPr="00183D86" w14:paraId="040287E1" w14:textId="77777777" w:rsidTr="00F13A33">
        <w:tc>
          <w:tcPr>
            <w:tcW w:w="2376" w:type="dxa"/>
          </w:tcPr>
          <w:p w14:paraId="5C306D5A" w14:textId="77777777" w:rsidR="00E90EB7" w:rsidRPr="00183D86" w:rsidRDefault="00E90EB7" w:rsidP="00F13A33">
            <w:pPr>
              <w:autoSpaceDE w:val="0"/>
              <w:autoSpaceDN w:val="0"/>
              <w:adjustRightInd w:val="0"/>
              <w:rPr>
                <w:rFonts w:ascii="Arial" w:eastAsiaTheme="minorEastAsia" w:hAnsi="Arial" w:cs="Arial"/>
                <w:b/>
                <w:bCs/>
                <w:sz w:val="24"/>
                <w:szCs w:val="24"/>
                <w:lang w:eastAsia="en-NZ"/>
              </w:rPr>
            </w:pPr>
            <w:r w:rsidRPr="00183D86">
              <w:rPr>
                <w:rFonts w:ascii="Arial" w:eastAsiaTheme="minorEastAsia" w:hAnsi="Arial" w:cs="Arial"/>
                <w:b/>
                <w:bCs/>
                <w:sz w:val="24"/>
                <w:szCs w:val="24"/>
                <w:lang w:eastAsia="en-NZ"/>
              </w:rPr>
              <w:t>Principal’s rules for</w:t>
            </w:r>
          </w:p>
          <w:p w14:paraId="48E005F0" w14:textId="77777777" w:rsidR="00E90EB7" w:rsidRPr="00183D86" w:rsidRDefault="00E90EB7" w:rsidP="00F13A33">
            <w:pPr>
              <w:autoSpaceDE w:val="0"/>
              <w:autoSpaceDN w:val="0"/>
              <w:adjustRightInd w:val="0"/>
              <w:rPr>
                <w:rFonts w:ascii="Arial" w:eastAsiaTheme="minorEastAsia" w:hAnsi="Arial" w:cs="Arial"/>
                <w:b/>
                <w:bCs/>
                <w:sz w:val="24"/>
                <w:szCs w:val="24"/>
                <w:lang w:eastAsia="en-NZ"/>
              </w:rPr>
            </w:pPr>
            <w:r w:rsidRPr="00183D86">
              <w:rPr>
                <w:rFonts w:ascii="Arial" w:eastAsiaTheme="minorEastAsia" w:hAnsi="Arial" w:cs="Arial"/>
                <w:b/>
                <w:bCs/>
                <w:sz w:val="24"/>
                <w:szCs w:val="24"/>
                <w:lang w:eastAsia="en-NZ"/>
              </w:rPr>
              <w:t>contractors</w:t>
            </w:r>
          </w:p>
          <w:p w14:paraId="5550A5C6" w14:textId="77777777" w:rsidR="00E90EB7" w:rsidRPr="00183D86" w:rsidRDefault="00E90EB7" w:rsidP="00F13A33">
            <w:pPr>
              <w:rPr>
                <w:rFonts w:ascii="Arial" w:hAnsi="Arial" w:cs="Arial"/>
                <w:sz w:val="24"/>
                <w:szCs w:val="24"/>
              </w:rPr>
            </w:pPr>
          </w:p>
        </w:tc>
        <w:tc>
          <w:tcPr>
            <w:tcW w:w="6866" w:type="dxa"/>
          </w:tcPr>
          <w:p w14:paraId="11F471C0"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 What site rules relating to the principal does the contractor need, such as emergency procedures, permit-to-work rules and so on, when work takes place at the principal’s premises?</w:t>
            </w:r>
          </w:p>
          <w:p w14:paraId="69BC9DE7"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sz w:val="24"/>
                <w:szCs w:val="24"/>
                <w:lang w:eastAsia="en-NZ"/>
              </w:rPr>
              <w:t>• Will there be any overlap with the principal’s own activities during the project, particularly where work is to take place at the principal’s premises that might be occupied?</w:t>
            </w:r>
          </w:p>
        </w:tc>
      </w:tr>
      <w:tr w:rsidR="00E90EB7" w:rsidRPr="00183D86" w14:paraId="500912A7" w14:textId="77777777" w:rsidTr="00F13A33">
        <w:tc>
          <w:tcPr>
            <w:tcW w:w="2376" w:type="dxa"/>
          </w:tcPr>
          <w:p w14:paraId="702377DC"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b/>
                <w:bCs/>
                <w:sz w:val="24"/>
                <w:szCs w:val="24"/>
                <w:lang w:eastAsia="en-NZ"/>
              </w:rPr>
              <w:t xml:space="preserve">Emergency procedures </w:t>
            </w:r>
          </w:p>
        </w:tc>
        <w:tc>
          <w:tcPr>
            <w:tcW w:w="6866" w:type="dxa"/>
          </w:tcPr>
          <w:p w14:paraId="1BBA2ACF"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sz w:val="24"/>
                <w:szCs w:val="24"/>
                <w:lang w:eastAsia="en-NZ"/>
              </w:rPr>
              <w:t>Describe the principal’s emergency procedures for the site/ place of work. Detail the emergency procedures required of the tenderer to resolve any anomalies or points of conflict.</w:t>
            </w:r>
          </w:p>
        </w:tc>
      </w:tr>
      <w:tr w:rsidR="00E90EB7" w:rsidRPr="00183D86" w14:paraId="6476A287" w14:textId="77777777" w:rsidTr="00F13A33">
        <w:tc>
          <w:tcPr>
            <w:tcW w:w="2376" w:type="dxa"/>
          </w:tcPr>
          <w:p w14:paraId="071D6724"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b/>
                <w:bCs/>
                <w:sz w:val="24"/>
                <w:szCs w:val="24"/>
                <w:lang w:eastAsia="en-NZ"/>
              </w:rPr>
              <w:t xml:space="preserve">Contact and liaison </w:t>
            </w:r>
          </w:p>
          <w:p w14:paraId="0E0A74B9" w14:textId="77777777" w:rsidR="00E90EB7" w:rsidRPr="00183D86" w:rsidRDefault="00E90EB7" w:rsidP="00F13A33">
            <w:pPr>
              <w:rPr>
                <w:rFonts w:ascii="Arial" w:hAnsi="Arial" w:cs="Arial"/>
                <w:sz w:val="24"/>
                <w:szCs w:val="24"/>
              </w:rPr>
            </w:pPr>
          </w:p>
        </w:tc>
        <w:tc>
          <w:tcPr>
            <w:tcW w:w="6866" w:type="dxa"/>
          </w:tcPr>
          <w:p w14:paraId="422C89DD"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 xml:space="preserve">Describe a process for liaison and co-ordination for health and safety that is appropriate to the project. Include a delegate for multi-employer site meetings as appropriate. Include a procedure for dealing with design changes after the work has started. Detail the responsibilities for notifying work or reporting accidents or serious harm to the Department. Provide details of how the work methods are supervised, and who will be responsible for supervision. </w:t>
            </w:r>
          </w:p>
          <w:p w14:paraId="41B1C704"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Name of tenderer’s contact employee:</w:t>
            </w:r>
          </w:p>
          <w:p w14:paraId="5C2CB539"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Senior manager:</w:t>
            </w:r>
          </w:p>
          <w:p w14:paraId="3A314491" w14:textId="77777777" w:rsidR="00E90EB7" w:rsidRPr="00183D86" w:rsidRDefault="00E90EB7" w:rsidP="00F13A33">
            <w:pPr>
              <w:autoSpaceDE w:val="0"/>
              <w:autoSpaceDN w:val="0"/>
              <w:adjustRightInd w:val="0"/>
              <w:rPr>
                <w:rFonts w:ascii="Arial" w:eastAsiaTheme="minorEastAsia" w:hAnsi="Arial" w:cs="Arial"/>
                <w:sz w:val="24"/>
                <w:szCs w:val="24"/>
                <w:lang w:eastAsia="en-NZ"/>
              </w:rPr>
            </w:pPr>
            <w:r w:rsidRPr="00183D86">
              <w:rPr>
                <w:rFonts w:ascii="Arial" w:eastAsiaTheme="minorEastAsia" w:hAnsi="Arial" w:cs="Arial"/>
                <w:sz w:val="24"/>
                <w:szCs w:val="24"/>
                <w:lang w:eastAsia="en-NZ"/>
              </w:rPr>
              <w:t>Tel:</w:t>
            </w:r>
          </w:p>
          <w:p w14:paraId="0F2047FE" w14:textId="77777777" w:rsidR="00E90EB7" w:rsidRPr="00183D86" w:rsidRDefault="00E90EB7" w:rsidP="00F13A33">
            <w:pPr>
              <w:rPr>
                <w:rFonts w:ascii="Arial" w:hAnsi="Arial" w:cs="Arial"/>
                <w:sz w:val="24"/>
                <w:szCs w:val="24"/>
              </w:rPr>
            </w:pPr>
            <w:r w:rsidRPr="00183D86">
              <w:rPr>
                <w:rFonts w:ascii="Arial" w:eastAsiaTheme="minorEastAsia" w:hAnsi="Arial" w:cs="Arial"/>
                <w:sz w:val="24"/>
                <w:szCs w:val="24"/>
                <w:lang w:eastAsia="en-NZ"/>
              </w:rPr>
              <w:t>Email:</w:t>
            </w:r>
          </w:p>
        </w:tc>
      </w:tr>
      <w:tr w:rsidR="00E90EB7" w:rsidRPr="00183D86" w14:paraId="2427E0BF" w14:textId="77777777" w:rsidTr="00F13A33">
        <w:tc>
          <w:tcPr>
            <w:tcW w:w="2376" w:type="dxa"/>
          </w:tcPr>
          <w:p w14:paraId="36460B48" w14:textId="77777777" w:rsidR="00E90EB7" w:rsidRPr="00183D86" w:rsidRDefault="00E90EB7" w:rsidP="00F13A33">
            <w:pPr>
              <w:autoSpaceDE w:val="0"/>
              <w:autoSpaceDN w:val="0"/>
              <w:adjustRightInd w:val="0"/>
              <w:rPr>
                <w:rFonts w:ascii="Arial" w:hAnsi="Arial" w:cs="Arial"/>
                <w:sz w:val="24"/>
                <w:szCs w:val="24"/>
              </w:rPr>
            </w:pPr>
            <w:r w:rsidRPr="00183D86">
              <w:rPr>
                <w:rFonts w:ascii="Arial" w:eastAsiaTheme="minorEastAsia" w:hAnsi="Arial" w:cs="Arial"/>
                <w:b/>
                <w:bCs/>
                <w:sz w:val="24"/>
                <w:szCs w:val="24"/>
                <w:lang w:eastAsia="en-NZ"/>
              </w:rPr>
              <w:t xml:space="preserve">Completed by </w:t>
            </w:r>
          </w:p>
          <w:p w14:paraId="382B94C2" w14:textId="77777777" w:rsidR="00E90EB7" w:rsidRPr="00183D86" w:rsidRDefault="00E90EB7" w:rsidP="00F13A33">
            <w:pPr>
              <w:rPr>
                <w:rFonts w:ascii="Arial" w:hAnsi="Arial" w:cs="Arial"/>
                <w:sz w:val="24"/>
                <w:szCs w:val="24"/>
              </w:rPr>
            </w:pPr>
          </w:p>
        </w:tc>
        <w:tc>
          <w:tcPr>
            <w:tcW w:w="6866" w:type="dxa"/>
          </w:tcPr>
          <w:p w14:paraId="7AF6BAE1"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sz w:val="24"/>
                <w:szCs w:val="24"/>
              </w:rPr>
              <w:t>Name:</w:t>
            </w:r>
          </w:p>
          <w:p w14:paraId="666C32DC"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sz w:val="24"/>
                <w:szCs w:val="24"/>
              </w:rPr>
              <w:t>Position:</w:t>
            </w:r>
          </w:p>
          <w:p w14:paraId="5FE81C21" w14:textId="77777777" w:rsidR="00E90EB7" w:rsidRPr="00183D86" w:rsidRDefault="00E90EB7" w:rsidP="00F13A33">
            <w:pPr>
              <w:autoSpaceDE w:val="0"/>
              <w:autoSpaceDN w:val="0"/>
              <w:adjustRightInd w:val="0"/>
              <w:rPr>
                <w:rFonts w:ascii="Arial" w:hAnsi="Arial" w:cs="Arial"/>
                <w:sz w:val="24"/>
                <w:szCs w:val="24"/>
              </w:rPr>
            </w:pPr>
            <w:r w:rsidRPr="00183D86">
              <w:rPr>
                <w:rFonts w:ascii="Arial" w:hAnsi="Arial" w:cs="Arial"/>
                <w:sz w:val="24"/>
                <w:szCs w:val="24"/>
              </w:rPr>
              <w:t>Contact details:</w:t>
            </w:r>
          </w:p>
          <w:p w14:paraId="668C01A4" w14:textId="77777777" w:rsidR="00E90EB7" w:rsidRPr="00183D86" w:rsidRDefault="00E90EB7" w:rsidP="00F13A33">
            <w:pPr>
              <w:rPr>
                <w:rFonts w:ascii="Arial" w:hAnsi="Arial" w:cs="Arial"/>
                <w:sz w:val="24"/>
                <w:szCs w:val="24"/>
              </w:rPr>
            </w:pPr>
            <w:r w:rsidRPr="00183D86">
              <w:rPr>
                <w:rFonts w:ascii="Arial" w:hAnsi="Arial" w:cs="Arial"/>
                <w:sz w:val="24"/>
                <w:szCs w:val="24"/>
              </w:rPr>
              <w:t>Date:                                                  Signed:</w:t>
            </w:r>
          </w:p>
        </w:tc>
      </w:tr>
    </w:tbl>
    <w:p w14:paraId="28E5D601" w14:textId="77777777" w:rsidR="00E90EB7" w:rsidRDefault="00E90EB7">
      <w:pPr>
        <w:rPr>
          <w:rFonts w:asciiTheme="majorHAnsi" w:eastAsiaTheme="majorEastAsia" w:hAnsiTheme="majorHAnsi" w:cstheme="majorBidi"/>
          <w:b/>
          <w:bCs/>
          <w:color w:val="4F81BD" w:themeColor="accent1"/>
          <w:sz w:val="26"/>
          <w:szCs w:val="26"/>
        </w:rPr>
      </w:pPr>
      <w:r>
        <w:br w:type="page"/>
      </w:r>
    </w:p>
    <w:p w14:paraId="144FBD4E" w14:textId="77777777" w:rsidR="009E0512" w:rsidRPr="00C872DD" w:rsidRDefault="001C1A31" w:rsidP="001C1A31">
      <w:pPr>
        <w:pStyle w:val="Heading2"/>
      </w:pPr>
      <w:bookmarkStart w:id="21" w:name="_Toc279862246"/>
      <w:r>
        <w:t xml:space="preserve">Appendix </w:t>
      </w:r>
      <w:r w:rsidR="00E90EB7">
        <w:t>H</w:t>
      </w:r>
      <w:r w:rsidRPr="005F2F0E">
        <w:t xml:space="preserve"> </w:t>
      </w:r>
      <w:r>
        <w:t>–</w:t>
      </w:r>
      <w:r w:rsidRPr="005F2F0E">
        <w:t xml:space="preserve"> </w:t>
      </w:r>
      <w:r w:rsidR="009E0512" w:rsidRPr="00C872DD">
        <w:t xml:space="preserve">Contractor’s </w:t>
      </w:r>
      <w:r w:rsidR="00454C81">
        <w:t>A</w:t>
      </w:r>
      <w:r w:rsidR="009E0512" w:rsidRPr="00C872DD">
        <w:t xml:space="preserve">cknowledgement of </w:t>
      </w:r>
      <w:r w:rsidR="00454C81">
        <w:t>H&amp;S</w:t>
      </w:r>
      <w:r w:rsidR="009E0512" w:rsidRPr="00C872DD">
        <w:t xml:space="preserve"> </w:t>
      </w:r>
      <w:r w:rsidR="00454C81">
        <w:t>O</w:t>
      </w:r>
      <w:r w:rsidR="009E0512" w:rsidRPr="00C872DD">
        <w:t>bligations</w:t>
      </w:r>
      <w:bookmarkEnd w:id="21"/>
    </w:p>
    <w:p w14:paraId="521E241D" w14:textId="77777777" w:rsidR="009E0512" w:rsidRDefault="009E0512" w:rsidP="009E0512">
      <w:pPr>
        <w:autoSpaceDE w:val="0"/>
        <w:autoSpaceDN w:val="0"/>
        <w:adjustRightInd w:val="0"/>
        <w:spacing w:after="0" w:line="240" w:lineRule="auto"/>
        <w:rPr>
          <w:rFonts w:ascii="Arial" w:hAnsi="Arial" w:cs="Arial"/>
          <w:sz w:val="24"/>
          <w:szCs w:val="24"/>
        </w:rPr>
      </w:pPr>
    </w:p>
    <w:p w14:paraId="695C5103" w14:textId="77777777" w:rsidR="009E0512" w:rsidRPr="00C872DD" w:rsidRDefault="001C1A31" w:rsidP="009E0512">
      <w:pPr>
        <w:autoSpaceDE w:val="0"/>
        <w:autoSpaceDN w:val="0"/>
        <w:adjustRightInd w:val="0"/>
        <w:spacing w:after="0" w:line="240" w:lineRule="auto"/>
        <w:rPr>
          <w:rFonts w:ascii="Arial" w:hAnsi="Arial" w:cs="Arial"/>
          <w:sz w:val="24"/>
          <w:szCs w:val="24"/>
        </w:rPr>
      </w:pPr>
      <w:r w:rsidRPr="005B5395">
        <w:rPr>
          <w:rFonts w:ascii="Arial" w:hAnsi="Arial" w:cs="Arial"/>
          <w:sz w:val="24"/>
          <w:szCs w:val="24"/>
        </w:rPr>
        <w:t>[</w:t>
      </w:r>
      <w:r w:rsidRPr="005B5395">
        <w:rPr>
          <w:rFonts w:ascii="Arial" w:hAnsi="Arial" w:cs="Arial"/>
          <w:sz w:val="24"/>
          <w:szCs w:val="24"/>
          <w:highlight w:val="red"/>
        </w:rPr>
        <w:t>YOUR COMPANY</w:t>
      </w:r>
      <w:r w:rsidRPr="005B5395">
        <w:rPr>
          <w:rFonts w:ascii="Arial" w:hAnsi="Arial" w:cs="Arial"/>
          <w:sz w:val="24"/>
          <w:szCs w:val="24"/>
        </w:rPr>
        <w:t xml:space="preserve">] </w:t>
      </w:r>
      <w:r w:rsidR="009E0512" w:rsidRPr="00C872DD">
        <w:rPr>
          <w:rFonts w:ascii="Arial" w:hAnsi="Arial" w:cs="Arial"/>
          <w:sz w:val="24"/>
          <w:szCs w:val="24"/>
        </w:rPr>
        <w:t xml:space="preserve"> (</w:t>
      </w:r>
      <w:r>
        <w:rPr>
          <w:rFonts w:ascii="Arial" w:hAnsi="Arial" w:cs="Arial"/>
          <w:sz w:val="24"/>
          <w:szCs w:val="24"/>
        </w:rPr>
        <w:t xml:space="preserve">or </w:t>
      </w:r>
      <w:r w:rsidR="009E0512" w:rsidRPr="00C872DD">
        <w:rPr>
          <w:rFonts w:ascii="Arial" w:hAnsi="Arial" w:cs="Arial"/>
          <w:sz w:val="24"/>
          <w:szCs w:val="24"/>
        </w:rPr>
        <w:t>person or organisation engaging the contractor)</w:t>
      </w:r>
    </w:p>
    <w:p w14:paraId="159CD02F"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Name and address:</w:t>
      </w:r>
    </w:p>
    <w:p w14:paraId="3BEB6AB9"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The Contractor (person or organisation being engaged to perform services)</w:t>
      </w:r>
    </w:p>
    <w:p w14:paraId="516A1844" w14:textId="77777777" w:rsidR="009E0512"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Name and address:</w:t>
      </w:r>
    </w:p>
    <w:p w14:paraId="6E31D978" w14:textId="77777777" w:rsidR="009E0512"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Description of service (to be performed by the Contractor)</w:t>
      </w:r>
    </w:p>
    <w:p w14:paraId="0970B899" w14:textId="77777777" w:rsidR="001C1A31" w:rsidRDefault="001C1A31" w:rsidP="001C1A31">
      <w:pPr>
        <w:spacing w:after="0"/>
        <w:rPr>
          <w:rFonts w:ascii="Arial" w:hAnsi="Arial" w:cs="Arial"/>
          <w:b/>
          <w:sz w:val="24"/>
          <w:szCs w:val="24"/>
        </w:rPr>
      </w:pPr>
    </w:p>
    <w:p w14:paraId="44667D8E" w14:textId="77777777" w:rsidR="009E0512" w:rsidRPr="001C1A31" w:rsidRDefault="009E0512" w:rsidP="001C1A31">
      <w:pPr>
        <w:spacing w:after="0"/>
        <w:rPr>
          <w:rFonts w:ascii="Arial" w:hAnsi="Arial" w:cs="Arial"/>
          <w:b/>
          <w:sz w:val="24"/>
          <w:szCs w:val="24"/>
        </w:rPr>
      </w:pPr>
      <w:r w:rsidRPr="001C1A31">
        <w:rPr>
          <w:rFonts w:ascii="Arial" w:hAnsi="Arial" w:cs="Arial"/>
          <w:b/>
          <w:sz w:val="24"/>
          <w:szCs w:val="24"/>
        </w:rPr>
        <w:t>The Contractor hereby acknowledges that:</w:t>
      </w:r>
    </w:p>
    <w:p w14:paraId="2AEB7E5D"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1. They understand their obligations to themselves, their subcontractors and their</w:t>
      </w:r>
      <w:r>
        <w:rPr>
          <w:rFonts w:ascii="Arial" w:hAnsi="Arial" w:cs="Arial"/>
          <w:sz w:val="24"/>
          <w:szCs w:val="24"/>
        </w:rPr>
        <w:t xml:space="preserve"> </w:t>
      </w:r>
      <w:r w:rsidRPr="00C872DD">
        <w:rPr>
          <w:rFonts w:ascii="Arial" w:hAnsi="Arial" w:cs="Arial"/>
          <w:sz w:val="24"/>
          <w:szCs w:val="24"/>
        </w:rPr>
        <w:t>employees under the Health and Safety in</w:t>
      </w:r>
      <w:r>
        <w:rPr>
          <w:rFonts w:ascii="Arial" w:hAnsi="Arial" w:cs="Arial"/>
          <w:sz w:val="24"/>
          <w:szCs w:val="24"/>
        </w:rPr>
        <w:t xml:space="preserve"> Employment Act 1992, and confi</w:t>
      </w:r>
      <w:r w:rsidRPr="00C872DD">
        <w:rPr>
          <w:rFonts w:ascii="Arial" w:hAnsi="Arial" w:cs="Arial"/>
          <w:sz w:val="24"/>
          <w:szCs w:val="24"/>
        </w:rPr>
        <w:t>rm their</w:t>
      </w:r>
      <w:r>
        <w:rPr>
          <w:rFonts w:ascii="Arial" w:hAnsi="Arial" w:cs="Arial"/>
          <w:sz w:val="24"/>
          <w:szCs w:val="24"/>
        </w:rPr>
        <w:t xml:space="preserve"> </w:t>
      </w:r>
      <w:r w:rsidRPr="00C872DD">
        <w:rPr>
          <w:rFonts w:ascii="Arial" w:hAnsi="Arial" w:cs="Arial"/>
          <w:sz w:val="24"/>
          <w:szCs w:val="24"/>
        </w:rPr>
        <w:t>intention to comply at all times while working on this contract.</w:t>
      </w:r>
    </w:p>
    <w:p w14:paraId="275B7E18"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2. They recognise that the Principal can be responsible for only advising the nature of,</w:t>
      </w:r>
      <w:r>
        <w:rPr>
          <w:rFonts w:ascii="Arial" w:hAnsi="Arial" w:cs="Arial"/>
          <w:sz w:val="24"/>
          <w:szCs w:val="24"/>
        </w:rPr>
        <w:t xml:space="preserve"> </w:t>
      </w:r>
      <w:r w:rsidRPr="00C872DD">
        <w:rPr>
          <w:rFonts w:ascii="Arial" w:hAnsi="Arial" w:cs="Arial"/>
          <w:sz w:val="24"/>
          <w:szCs w:val="24"/>
        </w:rPr>
        <w:t>and methods of controlling, hazards specific to the Principal’s business or worksite</w:t>
      </w:r>
      <w:r>
        <w:rPr>
          <w:rFonts w:ascii="Arial" w:hAnsi="Arial" w:cs="Arial"/>
          <w:sz w:val="24"/>
          <w:szCs w:val="24"/>
        </w:rPr>
        <w:t xml:space="preserve"> </w:t>
      </w:r>
      <w:r w:rsidRPr="00C872DD">
        <w:rPr>
          <w:rFonts w:ascii="Arial" w:hAnsi="Arial" w:cs="Arial"/>
          <w:sz w:val="24"/>
          <w:szCs w:val="24"/>
        </w:rPr>
        <w:t>and that the Contractor shall apply best industry practice to ensure the safety of all</w:t>
      </w:r>
      <w:r>
        <w:rPr>
          <w:rFonts w:ascii="Arial" w:hAnsi="Arial" w:cs="Arial"/>
          <w:sz w:val="24"/>
          <w:szCs w:val="24"/>
        </w:rPr>
        <w:t xml:space="preserve"> </w:t>
      </w:r>
      <w:r w:rsidRPr="00C872DD">
        <w:rPr>
          <w:rFonts w:ascii="Arial" w:hAnsi="Arial" w:cs="Arial"/>
          <w:sz w:val="24"/>
          <w:szCs w:val="24"/>
        </w:rPr>
        <w:t>involved at all times.</w:t>
      </w:r>
    </w:p>
    <w:p w14:paraId="7C011D0E"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3. The Principal has advised the Contractor of the emergency procedures, location of</w:t>
      </w:r>
      <w:r>
        <w:rPr>
          <w:rFonts w:ascii="Arial" w:hAnsi="Arial" w:cs="Arial"/>
          <w:sz w:val="24"/>
          <w:szCs w:val="24"/>
        </w:rPr>
        <w:t xml:space="preserve"> </w:t>
      </w:r>
      <w:r w:rsidRPr="00C872DD">
        <w:rPr>
          <w:rFonts w:ascii="Arial" w:hAnsi="Arial" w:cs="Arial"/>
          <w:sz w:val="24"/>
          <w:szCs w:val="24"/>
        </w:rPr>
        <w:t>emergency equipment, location and use of safety equipment, basic safety rules,</w:t>
      </w:r>
      <w:r>
        <w:rPr>
          <w:rFonts w:ascii="Arial" w:hAnsi="Arial" w:cs="Arial"/>
          <w:sz w:val="24"/>
          <w:szCs w:val="24"/>
        </w:rPr>
        <w:t xml:space="preserve"> </w:t>
      </w:r>
      <w:r w:rsidRPr="00C872DD">
        <w:rPr>
          <w:rFonts w:ascii="Arial" w:hAnsi="Arial" w:cs="Arial"/>
          <w:sz w:val="24"/>
          <w:szCs w:val="24"/>
        </w:rPr>
        <w:t>hazards and hazard controls, go and no-go areas and access and authorisation</w:t>
      </w:r>
      <w:r>
        <w:rPr>
          <w:rFonts w:ascii="Arial" w:hAnsi="Arial" w:cs="Arial"/>
          <w:sz w:val="24"/>
          <w:szCs w:val="24"/>
        </w:rPr>
        <w:t xml:space="preserve"> </w:t>
      </w:r>
      <w:r w:rsidRPr="00C872DD">
        <w:rPr>
          <w:rFonts w:ascii="Arial" w:hAnsi="Arial" w:cs="Arial"/>
          <w:sz w:val="24"/>
          <w:szCs w:val="24"/>
        </w:rPr>
        <w:t>requirements relevant to the service being performed.</w:t>
      </w:r>
    </w:p>
    <w:p w14:paraId="51C4A715"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4. The Contractor shall ensure that all their subcontractors and employees are</w:t>
      </w:r>
      <w:r>
        <w:rPr>
          <w:rFonts w:ascii="Arial" w:hAnsi="Arial" w:cs="Arial"/>
          <w:sz w:val="24"/>
          <w:szCs w:val="24"/>
        </w:rPr>
        <w:t xml:space="preserve"> </w:t>
      </w:r>
      <w:r w:rsidRPr="00C872DD">
        <w:rPr>
          <w:rFonts w:ascii="Arial" w:hAnsi="Arial" w:cs="Arial"/>
          <w:sz w:val="24"/>
          <w:szCs w:val="24"/>
        </w:rPr>
        <w:t>informed of the same and that no person shall be permitted to work on the contract</w:t>
      </w:r>
      <w:r>
        <w:rPr>
          <w:rFonts w:ascii="Arial" w:hAnsi="Arial" w:cs="Arial"/>
          <w:sz w:val="24"/>
          <w:szCs w:val="24"/>
        </w:rPr>
        <w:t xml:space="preserve"> </w:t>
      </w:r>
      <w:r w:rsidRPr="00C872DD">
        <w:rPr>
          <w:rFonts w:ascii="Arial" w:hAnsi="Arial" w:cs="Arial"/>
          <w:sz w:val="24"/>
          <w:szCs w:val="24"/>
        </w:rPr>
        <w:t>without being so informed.</w:t>
      </w:r>
    </w:p>
    <w:p w14:paraId="004ABA5B"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5. The Contractor has a health and safety management system in place, which ensures</w:t>
      </w:r>
      <w:r>
        <w:rPr>
          <w:rFonts w:ascii="Arial" w:hAnsi="Arial" w:cs="Arial"/>
          <w:sz w:val="24"/>
          <w:szCs w:val="24"/>
        </w:rPr>
        <w:t xml:space="preserve"> </w:t>
      </w:r>
      <w:r w:rsidRPr="00C872DD">
        <w:rPr>
          <w:rFonts w:ascii="Arial" w:hAnsi="Arial" w:cs="Arial"/>
          <w:sz w:val="24"/>
          <w:szCs w:val="24"/>
        </w:rPr>
        <w:t>their compliance with the health and safety in Employment Act 1992 in connection</w:t>
      </w:r>
      <w:r>
        <w:rPr>
          <w:rFonts w:ascii="Arial" w:hAnsi="Arial" w:cs="Arial"/>
          <w:sz w:val="24"/>
          <w:szCs w:val="24"/>
        </w:rPr>
        <w:t xml:space="preserve"> </w:t>
      </w:r>
      <w:r w:rsidRPr="00C872DD">
        <w:rPr>
          <w:rFonts w:ascii="Arial" w:hAnsi="Arial" w:cs="Arial"/>
          <w:sz w:val="24"/>
          <w:szCs w:val="24"/>
        </w:rPr>
        <w:t>with this contract.</w:t>
      </w:r>
    </w:p>
    <w:p w14:paraId="4DDBF3D9"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6. The Contractor agrees to make available for inspection on demand by the Principal</w:t>
      </w:r>
      <w:r>
        <w:rPr>
          <w:rFonts w:ascii="Arial" w:hAnsi="Arial" w:cs="Arial"/>
          <w:sz w:val="24"/>
          <w:szCs w:val="24"/>
        </w:rPr>
        <w:t xml:space="preserve"> </w:t>
      </w:r>
      <w:r w:rsidRPr="00C872DD">
        <w:rPr>
          <w:rFonts w:ascii="Arial" w:hAnsi="Arial" w:cs="Arial"/>
          <w:sz w:val="24"/>
          <w:szCs w:val="24"/>
        </w:rPr>
        <w:t>any documentation related to health and safety in connection with this contract.</w:t>
      </w:r>
    </w:p>
    <w:p w14:paraId="0A26ADEB"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7. The Principal has the right to monitor the Contractor’s activities and carry out a</w:t>
      </w:r>
      <w:r>
        <w:rPr>
          <w:rFonts w:ascii="Arial" w:hAnsi="Arial" w:cs="Arial"/>
          <w:sz w:val="24"/>
          <w:szCs w:val="24"/>
        </w:rPr>
        <w:t xml:space="preserve"> </w:t>
      </w:r>
      <w:r w:rsidRPr="00C872DD">
        <w:rPr>
          <w:rFonts w:ascii="Arial" w:hAnsi="Arial" w:cs="Arial"/>
          <w:sz w:val="24"/>
          <w:szCs w:val="24"/>
        </w:rPr>
        <w:t>safety audit from time to time during the progress of the contract.</w:t>
      </w:r>
    </w:p>
    <w:p w14:paraId="08EAC952"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8. The Principal has the right to suspend work at the Contractor’s expense where the</w:t>
      </w:r>
    </w:p>
    <w:p w14:paraId="323A0410"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Principal is not satisfied that all practicable steps are being taken to ensure the</w:t>
      </w:r>
      <w:r>
        <w:rPr>
          <w:rFonts w:ascii="Arial" w:hAnsi="Arial" w:cs="Arial"/>
          <w:sz w:val="24"/>
          <w:szCs w:val="24"/>
        </w:rPr>
        <w:t xml:space="preserve"> </w:t>
      </w:r>
      <w:r w:rsidRPr="00C872DD">
        <w:rPr>
          <w:rFonts w:ascii="Arial" w:hAnsi="Arial" w:cs="Arial"/>
          <w:sz w:val="24"/>
          <w:szCs w:val="24"/>
        </w:rPr>
        <w:t>health and safety of employees and others in connection with the contract. The Contractor will advise the Principal immediately of any accidents, including</w:t>
      </w:r>
      <w:r>
        <w:rPr>
          <w:rFonts w:ascii="Arial" w:hAnsi="Arial" w:cs="Arial"/>
          <w:sz w:val="24"/>
          <w:szCs w:val="24"/>
        </w:rPr>
        <w:t xml:space="preserve"> </w:t>
      </w:r>
      <w:r w:rsidRPr="00C872DD">
        <w:rPr>
          <w:rFonts w:ascii="Arial" w:hAnsi="Arial" w:cs="Arial"/>
          <w:sz w:val="24"/>
          <w:szCs w:val="24"/>
        </w:rPr>
        <w:t>those in which seri</w:t>
      </w:r>
      <w:r>
        <w:rPr>
          <w:rFonts w:ascii="Arial" w:hAnsi="Arial" w:cs="Arial"/>
          <w:sz w:val="24"/>
          <w:szCs w:val="24"/>
        </w:rPr>
        <w:t>ous harm is caused or a signifi</w:t>
      </w:r>
      <w:r w:rsidRPr="00C872DD">
        <w:rPr>
          <w:rFonts w:ascii="Arial" w:hAnsi="Arial" w:cs="Arial"/>
          <w:sz w:val="24"/>
          <w:szCs w:val="24"/>
        </w:rPr>
        <w:t>cant hazard is involved, and, meet</w:t>
      </w:r>
      <w:r>
        <w:rPr>
          <w:rFonts w:ascii="Arial" w:hAnsi="Arial" w:cs="Arial"/>
          <w:sz w:val="24"/>
          <w:szCs w:val="24"/>
        </w:rPr>
        <w:t xml:space="preserve"> </w:t>
      </w:r>
      <w:r w:rsidRPr="00C872DD">
        <w:rPr>
          <w:rFonts w:ascii="Arial" w:hAnsi="Arial" w:cs="Arial"/>
          <w:sz w:val="24"/>
          <w:szCs w:val="24"/>
        </w:rPr>
        <w:t>the requirements of the Health and Safety in Employment Act 1992 in reporting</w:t>
      </w:r>
      <w:r>
        <w:rPr>
          <w:rFonts w:ascii="Arial" w:hAnsi="Arial" w:cs="Arial"/>
          <w:sz w:val="24"/>
          <w:szCs w:val="24"/>
        </w:rPr>
        <w:t xml:space="preserve"> </w:t>
      </w:r>
      <w:r w:rsidRPr="00C872DD">
        <w:rPr>
          <w:rFonts w:ascii="Arial" w:hAnsi="Arial" w:cs="Arial"/>
          <w:sz w:val="24"/>
          <w:szCs w:val="24"/>
        </w:rPr>
        <w:t>serious harm accidents to the Department of Labour.</w:t>
      </w:r>
    </w:p>
    <w:p w14:paraId="76BAB945"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10. The Contractor will advise the Principal immediately of any new hazard created</w:t>
      </w:r>
      <w:r>
        <w:rPr>
          <w:rFonts w:ascii="Arial" w:hAnsi="Arial" w:cs="Arial"/>
          <w:sz w:val="24"/>
          <w:szCs w:val="24"/>
        </w:rPr>
        <w:t xml:space="preserve"> </w:t>
      </w:r>
      <w:r w:rsidRPr="00C872DD">
        <w:rPr>
          <w:rFonts w:ascii="Arial" w:hAnsi="Arial" w:cs="Arial"/>
          <w:sz w:val="24"/>
          <w:szCs w:val="24"/>
        </w:rPr>
        <w:t>during the contract and will take all practicable steps to avoid harm being caused to</w:t>
      </w:r>
      <w:r>
        <w:rPr>
          <w:rFonts w:ascii="Arial" w:hAnsi="Arial" w:cs="Arial"/>
          <w:sz w:val="24"/>
          <w:szCs w:val="24"/>
        </w:rPr>
        <w:t xml:space="preserve"> </w:t>
      </w:r>
      <w:r w:rsidRPr="00C872DD">
        <w:rPr>
          <w:rFonts w:ascii="Arial" w:hAnsi="Arial" w:cs="Arial"/>
          <w:sz w:val="24"/>
          <w:szCs w:val="24"/>
        </w:rPr>
        <w:t>any person as a result of such hazards.</w:t>
      </w:r>
    </w:p>
    <w:p w14:paraId="746275A3"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11. Before beginning work on the contract, the Contractor will carry out a systematic</w:t>
      </w:r>
      <w:r>
        <w:rPr>
          <w:rFonts w:ascii="Arial" w:hAnsi="Arial" w:cs="Arial"/>
          <w:sz w:val="24"/>
          <w:szCs w:val="24"/>
        </w:rPr>
        <w:t xml:space="preserve"> identifi</w:t>
      </w:r>
      <w:r w:rsidRPr="00C872DD">
        <w:rPr>
          <w:rFonts w:ascii="Arial" w:hAnsi="Arial" w:cs="Arial"/>
          <w:sz w:val="24"/>
          <w:szCs w:val="24"/>
        </w:rPr>
        <w:t>cation of hazards likely to be encountered and will develop controls for all</w:t>
      </w:r>
      <w:r>
        <w:rPr>
          <w:rFonts w:ascii="Arial" w:hAnsi="Arial" w:cs="Arial"/>
          <w:sz w:val="24"/>
          <w:szCs w:val="24"/>
        </w:rPr>
        <w:t xml:space="preserve"> </w:t>
      </w:r>
      <w:r w:rsidRPr="00C872DD">
        <w:rPr>
          <w:rFonts w:ascii="Arial" w:hAnsi="Arial" w:cs="Arial"/>
          <w:sz w:val="24"/>
          <w:szCs w:val="24"/>
        </w:rPr>
        <w:t>those identified as being significant hazards.</w:t>
      </w:r>
    </w:p>
    <w:p w14:paraId="0047EBE0" w14:textId="77777777" w:rsidR="009E0512"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 xml:space="preserve">Signed for and on behalf of the Contractor </w:t>
      </w:r>
    </w:p>
    <w:p w14:paraId="62309503" w14:textId="77777777" w:rsidR="009E0512"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Full name:</w:t>
      </w:r>
    </w:p>
    <w:p w14:paraId="7CD18D79" w14:textId="77777777" w:rsidR="009E0512"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Signature:</w:t>
      </w:r>
    </w:p>
    <w:p w14:paraId="0E2D4D14" w14:textId="77777777" w:rsidR="009E0512"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Date:</w:t>
      </w:r>
    </w:p>
    <w:p w14:paraId="7AF29DF4" w14:textId="77777777" w:rsidR="009E0512" w:rsidRDefault="009E0512" w:rsidP="009E0512">
      <w:pPr>
        <w:autoSpaceDE w:val="0"/>
        <w:autoSpaceDN w:val="0"/>
        <w:adjustRightInd w:val="0"/>
        <w:spacing w:after="0" w:line="240" w:lineRule="auto"/>
        <w:rPr>
          <w:rFonts w:ascii="Arial" w:hAnsi="Arial" w:cs="Arial"/>
          <w:sz w:val="24"/>
          <w:szCs w:val="24"/>
        </w:rPr>
      </w:pPr>
    </w:p>
    <w:p w14:paraId="48A2817E"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 xml:space="preserve">Signed for and on behalf of </w:t>
      </w:r>
      <w:r w:rsidR="001C1A31" w:rsidRPr="005B5395">
        <w:rPr>
          <w:rFonts w:ascii="Arial" w:hAnsi="Arial" w:cs="Arial"/>
          <w:sz w:val="24"/>
          <w:szCs w:val="24"/>
        </w:rPr>
        <w:t>[</w:t>
      </w:r>
      <w:r w:rsidR="001C1A31" w:rsidRPr="005B5395">
        <w:rPr>
          <w:rFonts w:ascii="Arial" w:hAnsi="Arial" w:cs="Arial"/>
          <w:sz w:val="24"/>
          <w:szCs w:val="24"/>
          <w:highlight w:val="red"/>
        </w:rPr>
        <w:t>YOUR COMPANY</w:t>
      </w:r>
      <w:r w:rsidR="001C1A31" w:rsidRPr="005B5395">
        <w:rPr>
          <w:rFonts w:ascii="Arial" w:hAnsi="Arial" w:cs="Arial"/>
          <w:sz w:val="24"/>
          <w:szCs w:val="24"/>
        </w:rPr>
        <w:t xml:space="preserve">] </w:t>
      </w:r>
      <w:r w:rsidR="001C1A31" w:rsidRPr="00C872DD">
        <w:rPr>
          <w:rFonts w:ascii="Arial" w:hAnsi="Arial" w:cs="Arial"/>
          <w:sz w:val="24"/>
          <w:szCs w:val="24"/>
        </w:rPr>
        <w:t xml:space="preserve"> </w:t>
      </w:r>
    </w:p>
    <w:p w14:paraId="1D4E8F53" w14:textId="77777777" w:rsidR="009E0512" w:rsidRPr="00C872DD"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Full name:</w:t>
      </w:r>
    </w:p>
    <w:p w14:paraId="69DD20BE" w14:textId="77777777" w:rsidR="009E0512" w:rsidRDefault="009E0512" w:rsidP="009E0512">
      <w:pPr>
        <w:autoSpaceDE w:val="0"/>
        <w:autoSpaceDN w:val="0"/>
        <w:adjustRightInd w:val="0"/>
        <w:spacing w:after="0" w:line="240" w:lineRule="auto"/>
        <w:rPr>
          <w:rFonts w:ascii="Arial" w:hAnsi="Arial" w:cs="Arial"/>
          <w:sz w:val="24"/>
          <w:szCs w:val="24"/>
        </w:rPr>
      </w:pPr>
      <w:r w:rsidRPr="00C872DD">
        <w:rPr>
          <w:rFonts w:ascii="Arial" w:hAnsi="Arial" w:cs="Arial"/>
          <w:sz w:val="24"/>
          <w:szCs w:val="24"/>
        </w:rPr>
        <w:t>Signature:</w:t>
      </w:r>
    </w:p>
    <w:p w14:paraId="633DFEB3" w14:textId="77777777" w:rsidR="00454C81" w:rsidRPr="00C872DD" w:rsidRDefault="00454C81" w:rsidP="009E0512">
      <w:pPr>
        <w:autoSpaceDE w:val="0"/>
        <w:autoSpaceDN w:val="0"/>
        <w:adjustRightInd w:val="0"/>
        <w:spacing w:after="0" w:line="240" w:lineRule="auto"/>
        <w:rPr>
          <w:rFonts w:ascii="Arial" w:hAnsi="Arial" w:cs="Arial"/>
          <w:sz w:val="24"/>
          <w:szCs w:val="24"/>
        </w:rPr>
      </w:pPr>
      <w:r>
        <w:rPr>
          <w:rFonts w:ascii="Arial" w:hAnsi="Arial" w:cs="Arial"/>
          <w:sz w:val="24"/>
          <w:szCs w:val="24"/>
        </w:rPr>
        <w:t>Date:</w:t>
      </w:r>
    </w:p>
    <w:p w14:paraId="5C610586" w14:textId="77777777" w:rsidR="00454C81" w:rsidRDefault="009E0512" w:rsidP="00454C81">
      <w:pPr>
        <w:pStyle w:val="Heading2"/>
      </w:pPr>
      <w:r>
        <w:br w:type="page"/>
      </w:r>
      <w:bookmarkStart w:id="22" w:name="_Toc279862247"/>
      <w:r w:rsidR="00454C81" w:rsidRPr="00454C81">
        <w:t xml:space="preserve">Appendix </w:t>
      </w:r>
      <w:r w:rsidR="00E90EB7">
        <w:t>I</w:t>
      </w:r>
      <w:r w:rsidR="00454C81" w:rsidRPr="00454C81">
        <w:t xml:space="preserve"> – </w:t>
      </w:r>
      <w:r w:rsidR="0019616E">
        <w:t xml:space="preserve">Contractor </w:t>
      </w:r>
      <w:r w:rsidR="00B6322F">
        <w:t>H&amp;S</w:t>
      </w:r>
      <w:r w:rsidR="00454C81" w:rsidRPr="00454C81">
        <w:t xml:space="preserve"> Review Form</w:t>
      </w:r>
      <w:bookmarkEnd w:id="22"/>
    </w:p>
    <w:p w14:paraId="111DC01F" w14:textId="77777777" w:rsidR="00454C81" w:rsidRDefault="00454C81" w:rsidP="00454C81">
      <w:pPr>
        <w:autoSpaceDE w:val="0"/>
        <w:autoSpaceDN w:val="0"/>
        <w:adjustRightInd w:val="0"/>
        <w:spacing w:after="0" w:line="240" w:lineRule="auto"/>
        <w:rPr>
          <w:rFonts w:ascii="Arial" w:hAnsi="Arial" w:cs="Arial"/>
          <w:sz w:val="24"/>
          <w:szCs w:val="24"/>
        </w:rPr>
      </w:pPr>
    </w:p>
    <w:p w14:paraId="3D6021F4" w14:textId="77777777" w:rsidR="00454C81" w:rsidRPr="00454C81" w:rsidRDefault="00454C81" w:rsidP="00454C81">
      <w:pPr>
        <w:spacing w:after="0"/>
        <w:rPr>
          <w:rFonts w:ascii="Arial" w:hAnsi="Arial" w:cs="Arial"/>
          <w:b/>
          <w:sz w:val="24"/>
          <w:szCs w:val="24"/>
        </w:rPr>
      </w:pPr>
      <w:r w:rsidRPr="00454C81">
        <w:rPr>
          <w:rFonts w:ascii="Arial" w:hAnsi="Arial" w:cs="Arial"/>
          <w:b/>
          <w:sz w:val="24"/>
          <w:szCs w:val="24"/>
        </w:rPr>
        <w:t>Review of contractor health and safety performance</w:t>
      </w:r>
    </w:p>
    <w:p w14:paraId="2C036C6D"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Name of reviewer</w:t>
      </w:r>
    </w:p>
    <w:p w14:paraId="1A6362D3"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Name of contractor</w:t>
      </w:r>
    </w:p>
    <w:p w14:paraId="71D2E83B"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Address</w:t>
      </w:r>
    </w:p>
    <w:p w14:paraId="43240663" w14:textId="77777777" w:rsidR="00454C81" w:rsidRPr="00454C81" w:rsidRDefault="00454C81" w:rsidP="00454C81">
      <w:pPr>
        <w:autoSpaceDE w:val="0"/>
        <w:autoSpaceDN w:val="0"/>
        <w:adjustRightInd w:val="0"/>
        <w:spacing w:line="240" w:lineRule="auto"/>
        <w:rPr>
          <w:rFonts w:ascii="Arial" w:hAnsi="Arial" w:cs="Arial"/>
          <w:sz w:val="24"/>
          <w:szCs w:val="24"/>
        </w:rPr>
      </w:pPr>
      <w:r w:rsidRPr="00454C81">
        <w:rPr>
          <w:rFonts w:ascii="Arial" w:hAnsi="Arial" w:cs="Arial"/>
          <w:sz w:val="24"/>
          <w:szCs w:val="24"/>
        </w:rPr>
        <w:t>Phone</w:t>
      </w:r>
    </w:p>
    <w:p w14:paraId="5815CD9E" w14:textId="77777777" w:rsidR="00454C81" w:rsidRPr="00454C81" w:rsidRDefault="00454C81" w:rsidP="00454C81">
      <w:pPr>
        <w:spacing w:after="0"/>
        <w:rPr>
          <w:rFonts w:ascii="Arial" w:hAnsi="Arial" w:cs="Arial"/>
          <w:b/>
          <w:sz w:val="24"/>
          <w:szCs w:val="24"/>
        </w:rPr>
      </w:pPr>
      <w:r w:rsidRPr="00454C81">
        <w:rPr>
          <w:rFonts w:ascii="Arial" w:hAnsi="Arial" w:cs="Arial"/>
          <w:b/>
          <w:sz w:val="24"/>
          <w:szCs w:val="24"/>
        </w:rPr>
        <w:t>Feedback on the contractor</w:t>
      </w:r>
    </w:p>
    <w:p w14:paraId="577E1571"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Were there any problems?</w:t>
      </w:r>
    </w:p>
    <w:p w14:paraId="1B09713C" w14:textId="77777777" w:rsidR="00454C81" w:rsidRPr="00454C81" w:rsidRDefault="00454C81" w:rsidP="00454C81">
      <w:pPr>
        <w:autoSpaceDE w:val="0"/>
        <w:autoSpaceDN w:val="0"/>
        <w:adjustRightInd w:val="0"/>
        <w:spacing w:line="240" w:lineRule="auto"/>
        <w:rPr>
          <w:rFonts w:ascii="Arial" w:hAnsi="Arial" w:cs="Arial"/>
          <w:sz w:val="24"/>
          <w:szCs w:val="24"/>
        </w:rPr>
      </w:pPr>
      <w:r w:rsidRPr="00454C81">
        <w:rPr>
          <w:rFonts w:ascii="Arial" w:hAnsi="Arial" w:cs="Arial"/>
          <w:sz w:val="24"/>
          <w:szCs w:val="24"/>
        </w:rPr>
        <w:t>How did the contractor deal with them?</w:t>
      </w:r>
    </w:p>
    <w:p w14:paraId="5449D4D3" w14:textId="77777777" w:rsidR="00454C81" w:rsidRPr="00454C81" w:rsidRDefault="00454C81" w:rsidP="00454C81">
      <w:pPr>
        <w:spacing w:after="0"/>
        <w:rPr>
          <w:rFonts w:ascii="Arial" w:hAnsi="Arial" w:cs="Arial"/>
          <w:b/>
          <w:sz w:val="24"/>
          <w:szCs w:val="24"/>
        </w:rPr>
      </w:pPr>
      <w:r w:rsidRPr="00454C81">
        <w:rPr>
          <w:rFonts w:ascii="Arial" w:hAnsi="Arial" w:cs="Arial"/>
          <w:b/>
          <w:sz w:val="24"/>
          <w:szCs w:val="24"/>
        </w:rPr>
        <w:t>Hazard management</w:t>
      </w:r>
    </w:p>
    <w:p w14:paraId="2F768E2D"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Were all hazards identified and controlled?</w:t>
      </w:r>
    </w:p>
    <w:p w14:paraId="723920EC"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Was all work done using safe operating methods?</w:t>
      </w:r>
    </w:p>
    <w:p w14:paraId="14B0F001" w14:textId="77777777" w:rsidR="00454C81" w:rsidRPr="00454C81" w:rsidRDefault="00454C81" w:rsidP="00454C81">
      <w:pPr>
        <w:autoSpaceDE w:val="0"/>
        <w:autoSpaceDN w:val="0"/>
        <w:adjustRightInd w:val="0"/>
        <w:spacing w:line="240" w:lineRule="auto"/>
        <w:rPr>
          <w:rFonts w:ascii="Arial" w:hAnsi="Arial" w:cs="Arial"/>
          <w:sz w:val="24"/>
          <w:szCs w:val="24"/>
        </w:rPr>
      </w:pPr>
      <w:r w:rsidRPr="00454C81">
        <w:rPr>
          <w:rFonts w:ascii="Arial" w:hAnsi="Arial" w:cs="Arial"/>
          <w:sz w:val="24"/>
          <w:szCs w:val="24"/>
        </w:rPr>
        <w:t>Was all permitted work signed off and tested?</w:t>
      </w:r>
    </w:p>
    <w:p w14:paraId="62F409FD" w14:textId="77777777" w:rsidR="00454C81" w:rsidRPr="00454C81" w:rsidRDefault="00454C81" w:rsidP="00454C81">
      <w:pPr>
        <w:spacing w:after="0"/>
        <w:rPr>
          <w:rFonts w:ascii="Arial" w:hAnsi="Arial" w:cs="Arial"/>
          <w:b/>
          <w:sz w:val="24"/>
          <w:szCs w:val="24"/>
        </w:rPr>
      </w:pPr>
      <w:r w:rsidRPr="00454C81">
        <w:rPr>
          <w:rFonts w:ascii="Arial" w:hAnsi="Arial" w:cs="Arial"/>
          <w:b/>
          <w:sz w:val="24"/>
          <w:szCs w:val="24"/>
        </w:rPr>
        <w:t>Incident investigation</w:t>
      </w:r>
    </w:p>
    <w:p w14:paraId="47300E85"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Were there any incidents or injuries?</w:t>
      </w:r>
    </w:p>
    <w:p w14:paraId="19A9D577"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Were they reported, recorded and investigated?</w:t>
      </w:r>
    </w:p>
    <w:p w14:paraId="236F0535"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Were there any serious harm incidents?</w:t>
      </w:r>
    </w:p>
    <w:p w14:paraId="752786F6" w14:textId="77777777" w:rsidR="00454C81" w:rsidRPr="00454C81" w:rsidRDefault="00454C81" w:rsidP="00454C81">
      <w:pPr>
        <w:autoSpaceDE w:val="0"/>
        <w:autoSpaceDN w:val="0"/>
        <w:adjustRightInd w:val="0"/>
        <w:spacing w:line="240" w:lineRule="auto"/>
        <w:rPr>
          <w:rFonts w:ascii="Arial" w:hAnsi="Arial" w:cs="Arial"/>
          <w:sz w:val="24"/>
          <w:szCs w:val="24"/>
        </w:rPr>
      </w:pPr>
      <w:r w:rsidRPr="00454C81">
        <w:rPr>
          <w:rFonts w:ascii="Arial" w:hAnsi="Arial" w:cs="Arial"/>
          <w:sz w:val="24"/>
          <w:szCs w:val="24"/>
        </w:rPr>
        <w:t>Have they been reported to the Department of Labour?</w:t>
      </w:r>
    </w:p>
    <w:p w14:paraId="08717ADD" w14:textId="77777777" w:rsidR="00454C81" w:rsidRPr="00454C81" w:rsidRDefault="00454C81" w:rsidP="00454C81">
      <w:pPr>
        <w:spacing w:after="0"/>
        <w:rPr>
          <w:rFonts w:ascii="Arial" w:hAnsi="Arial" w:cs="Arial"/>
          <w:b/>
          <w:sz w:val="24"/>
          <w:szCs w:val="24"/>
        </w:rPr>
      </w:pPr>
      <w:r w:rsidRPr="00454C81">
        <w:rPr>
          <w:rFonts w:ascii="Arial" w:hAnsi="Arial" w:cs="Arial"/>
          <w:b/>
          <w:sz w:val="24"/>
          <w:szCs w:val="24"/>
        </w:rPr>
        <w:t>Emergency readiness</w:t>
      </w:r>
    </w:p>
    <w:p w14:paraId="04832E8E"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Were plans available for likely emergencies?</w:t>
      </w:r>
    </w:p>
    <w:p w14:paraId="379DAEE4" w14:textId="77777777" w:rsidR="00454C81" w:rsidRPr="00454C81" w:rsidRDefault="00454C81" w:rsidP="00454C81">
      <w:pPr>
        <w:autoSpaceDE w:val="0"/>
        <w:autoSpaceDN w:val="0"/>
        <w:adjustRightInd w:val="0"/>
        <w:spacing w:after="0" w:line="240" w:lineRule="auto"/>
        <w:rPr>
          <w:rFonts w:ascii="Arial" w:hAnsi="Arial" w:cs="Arial"/>
          <w:sz w:val="24"/>
          <w:szCs w:val="24"/>
        </w:rPr>
      </w:pPr>
      <w:r w:rsidRPr="00454C81">
        <w:rPr>
          <w:rFonts w:ascii="Arial" w:hAnsi="Arial" w:cs="Arial"/>
          <w:sz w:val="24"/>
          <w:szCs w:val="24"/>
        </w:rPr>
        <w:t>Was a trained first aid person on-site?</w:t>
      </w:r>
    </w:p>
    <w:p w14:paraId="374B283C" w14:textId="77777777" w:rsidR="00454C81" w:rsidRPr="00454C81" w:rsidRDefault="00454C81" w:rsidP="00454C81">
      <w:pPr>
        <w:rPr>
          <w:rFonts w:ascii="Arial" w:hAnsi="Arial" w:cs="Arial"/>
          <w:sz w:val="24"/>
          <w:szCs w:val="24"/>
        </w:rPr>
      </w:pPr>
      <w:r w:rsidRPr="00454C81">
        <w:rPr>
          <w:rFonts w:ascii="Arial" w:hAnsi="Arial" w:cs="Arial"/>
          <w:sz w:val="24"/>
          <w:szCs w:val="24"/>
        </w:rPr>
        <w:t>Would you recommend this contractor for future work? Yes No</w:t>
      </w:r>
    </w:p>
    <w:p w14:paraId="5953639B" w14:textId="77777777" w:rsidR="00454C81" w:rsidRDefault="00454C81">
      <w:pPr>
        <w:rPr>
          <w:rFonts w:asciiTheme="majorHAnsi" w:eastAsiaTheme="majorEastAsia" w:hAnsiTheme="majorHAnsi" w:cstheme="majorBidi"/>
          <w:b/>
          <w:bCs/>
          <w:color w:val="4F81BD" w:themeColor="accent1"/>
          <w:sz w:val="26"/>
          <w:szCs w:val="26"/>
        </w:rPr>
      </w:pPr>
      <w:r>
        <w:br w:type="page"/>
      </w:r>
    </w:p>
    <w:p w14:paraId="6F211B08" w14:textId="77777777" w:rsidR="001447E7" w:rsidRDefault="001447E7" w:rsidP="001447E7">
      <w:pPr>
        <w:pStyle w:val="Heading2"/>
      </w:pPr>
      <w:bookmarkStart w:id="23" w:name="_Toc279862248"/>
      <w:r w:rsidRPr="00E35E7B">
        <w:t xml:space="preserve">Appendix </w:t>
      </w:r>
      <w:r w:rsidR="00E90EB7">
        <w:t>J</w:t>
      </w:r>
      <w:r w:rsidR="00E26C05" w:rsidRPr="005F2F0E">
        <w:t xml:space="preserve"> </w:t>
      </w:r>
      <w:r w:rsidR="00E26C05">
        <w:t>–</w:t>
      </w:r>
      <w:r w:rsidR="00E26C05" w:rsidRPr="005F2F0E">
        <w:t xml:space="preserve"> </w:t>
      </w:r>
      <w:r w:rsidR="0019616E">
        <w:t>H&amp;S R</w:t>
      </w:r>
      <w:r w:rsidR="00E26C05" w:rsidRPr="00E26C05">
        <w:t>eps</w:t>
      </w:r>
      <w:r w:rsidR="00456C0C">
        <w:t>, Emergency Wardens</w:t>
      </w:r>
      <w:r w:rsidR="00E26C05" w:rsidRPr="00E26C05">
        <w:t xml:space="preserve"> and Committee members</w:t>
      </w:r>
      <w:bookmarkEnd w:id="23"/>
    </w:p>
    <w:p w14:paraId="6416E70F" w14:textId="77777777" w:rsidR="00292B03" w:rsidRDefault="00292B03" w:rsidP="00E35E7B">
      <w:pPr>
        <w:rPr>
          <w:rFonts w:ascii="Arial" w:hAnsi="Arial" w:cs="Arial"/>
          <w:sz w:val="24"/>
          <w:szCs w:val="24"/>
        </w:rPr>
      </w:pPr>
    </w:p>
    <w:tbl>
      <w:tblPr>
        <w:tblStyle w:val="TableGrid"/>
        <w:tblW w:w="0" w:type="auto"/>
        <w:tblLook w:val="04A0" w:firstRow="1" w:lastRow="0" w:firstColumn="1" w:lastColumn="0" w:noHBand="0" w:noVBand="1"/>
      </w:tblPr>
      <w:tblGrid>
        <w:gridCol w:w="3436"/>
        <w:gridCol w:w="2294"/>
        <w:gridCol w:w="1942"/>
        <w:gridCol w:w="2296"/>
      </w:tblGrid>
      <w:tr w:rsidR="00E26C05" w14:paraId="6C4ACE70" w14:textId="77777777" w:rsidTr="006155E4">
        <w:tc>
          <w:tcPr>
            <w:tcW w:w="3436" w:type="dxa"/>
          </w:tcPr>
          <w:p w14:paraId="5DAB0CAE" w14:textId="77777777" w:rsidR="00E26C05" w:rsidRDefault="00E26C05" w:rsidP="00E35E7B">
            <w:pPr>
              <w:rPr>
                <w:rFonts w:ascii="Arial" w:hAnsi="Arial" w:cs="Arial"/>
                <w:sz w:val="24"/>
                <w:szCs w:val="24"/>
              </w:rPr>
            </w:pPr>
            <w:r>
              <w:rPr>
                <w:rFonts w:ascii="Arial" w:hAnsi="Arial" w:cs="Arial"/>
                <w:sz w:val="24"/>
                <w:szCs w:val="24"/>
              </w:rPr>
              <w:t>Name</w:t>
            </w:r>
          </w:p>
        </w:tc>
        <w:tc>
          <w:tcPr>
            <w:tcW w:w="2294" w:type="dxa"/>
          </w:tcPr>
          <w:p w14:paraId="06124E13" w14:textId="77777777" w:rsidR="00E26C05" w:rsidRDefault="00E26C05" w:rsidP="00E35E7B">
            <w:pPr>
              <w:rPr>
                <w:rFonts w:ascii="Arial" w:hAnsi="Arial" w:cs="Arial"/>
                <w:sz w:val="24"/>
                <w:szCs w:val="24"/>
              </w:rPr>
            </w:pPr>
            <w:r>
              <w:rPr>
                <w:rFonts w:ascii="Arial" w:hAnsi="Arial" w:cs="Arial"/>
                <w:sz w:val="24"/>
                <w:szCs w:val="24"/>
              </w:rPr>
              <w:t>Position</w:t>
            </w:r>
          </w:p>
        </w:tc>
        <w:tc>
          <w:tcPr>
            <w:tcW w:w="1942" w:type="dxa"/>
          </w:tcPr>
          <w:p w14:paraId="0749E0BC" w14:textId="77777777" w:rsidR="00E26C05" w:rsidRDefault="00E26C05" w:rsidP="00E35E7B">
            <w:pPr>
              <w:rPr>
                <w:rFonts w:ascii="Arial" w:hAnsi="Arial" w:cs="Arial"/>
                <w:sz w:val="24"/>
                <w:szCs w:val="24"/>
              </w:rPr>
            </w:pPr>
            <w:r>
              <w:rPr>
                <w:rFonts w:ascii="Arial" w:hAnsi="Arial" w:cs="Arial"/>
                <w:sz w:val="24"/>
                <w:szCs w:val="24"/>
              </w:rPr>
              <w:t>Location</w:t>
            </w:r>
          </w:p>
        </w:tc>
        <w:tc>
          <w:tcPr>
            <w:tcW w:w="2296" w:type="dxa"/>
          </w:tcPr>
          <w:p w14:paraId="383F37C2" w14:textId="77777777" w:rsidR="00E26C05" w:rsidRDefault="00E26C05" w:rsidP="00E35E7B">
            <w:pPr>
              <w:rPr>
                <w:rFonts w:ascii="Arial" w:hAnsi="Arial" w:cs="Arial"/>
                <w:sz w:val="24"/>
                <w:szCs w:val="24"/>
              </w:rPr>
            </w:pPr>
            <w:r>
              <w:rPr>
                <w:rFonts w:ascii="Arial" w:hAnsi="Arial" w:cs="Arial"/>
                <w:sz w:val="24"/>
                <w:szCs w:val="24"/>
              </w:rPr>
              <w:t>Phone Numbers</w:t>
            </w:r>
          </w:p>
        </w:tc>
      </w:tr>
      <w:tr w:rsidR="00E26C05" w14:paraId="0C9B7277" w14:textId="77777777" w:rsidTr="006155E4">
        <w:tc>
          <w:tcPr>
            <w:tcW w:w="3436" w:type="dxa"/>
          </w:tcPr>
          <w:p w14:paraId="0CDE8B0A" w14:textId="77777777" w:rsidR="00E26C05" w:rsidRDefault="00E26C05" w:rsidP="00E35E7B">
            <w:pPr>
              <w:rPr>
                <w:rFonts w:ascii="Arial" w:hAnsi="Arial" w:cs="Arial"/>
                <w:sz w:val="24"/>
                <w:szCs w:val="24"/>
              </w:rPr>
            </w:pPr>
          </w:p>
        </w:tc>
        <w:tc>
          <w:tcPr>
            <w:tcW w:w="2294" w:type="dxa"/>
          </w:tcPr>
          <w:p w14:paraId="5088A4EC" w14:textId="77777777" w:rsidR="00E26C05" w:rsidRDefault="00E26C05" w:rsidP="00E35E7B">
            <w:pPr>
              <w:rPr>
                <w:rFonts w:ascii="Arial" w:hAnsi="Arial" w:cs="Arial"/>
                <w:sz w:val="24"/>
                <w:szCs w:val="24"/>
              </w:rPr>
            </w:pPr>
            <w:r>
              <w:rPr>
                <w:rFonts w:ascii="Arial" w:hAnsi="Arial" w:cs="Arial"/>
                <w:sz w:val="24"/>
                <w:szCs w:val="24"/>
              </w:rPr>
              <w:t>H&amp;S Rep</w:t>
            </w:r>
          </w:p>
        </w:tc>
        <w:tc>
          <w:tcPr>
            <w:tcW w:w="1942" w:type="dxa"/>
          </w:tcPr>
          <w:p w14:paraId="252BC49B" w14:textId="77777777" w:rsidR="00E26C05" w:rsidRDefault="00E26C05" w:rsidP="00E35E7B">
            <w:pPr>
              <w:rPr>
                <w:rFonts w:ascii="Arial" w:hAnsi="Arial" w:cs="Arial"/>
                <w:sz w:val="24"/>
                <w:szCs w:val="24"/>
              </w:rPr>
            </w:pPr>
          </w:p>
        </w:tc>
        <w:tc>
          <w:tcPr>
            <w:tcW w:w="2296" w:type="dxa"/>
          </w:tcPr>
          <w:p w14:paraId="1B22441B" w14:textId="77777777" w:rsidR="00E26C05" w:rsidRDefault="00E26C05" w:rsidP="00E35E7B">
            <w:pPr>
              <w:rPr>
                <w:rFonts w:ascii="Arial" w:hAnsi="Arial" w:cs="Arial"/>
                <w:sz w:val="24"/>
                <w:szCs w:val="24"/>
              </w:rPr>
            </w:pPr>
          </w:p>
        </w:tc>
      </w:tr>
      <w:tr w:rsidR="00E26C05" w14:paraId="7A286B9D" w14:textId="77777777" w:rsidTr="006155E4">
        <w:tc>
          <w:tcPr>
            <w:tcW w:w="3436" w:type="dxa"/>
          </w:tcPr>
          <w:p w14:paraId="4282EA9D" w14:textId="77777777" w:rsidR="00E26C05" w:rsidRDefault="00E26C05" w:rsidP="00E35E7B">
            <w:pPr>
              <w:rPr>
                <w:rFonts w:ascii="Arial" w:hAnsi="Arial" w:cs="Arial"/>
                <w:sz w:val="24"/>
                <w:szCs w:val="24"/>
              </w:rPr>
            </w:pPr>
          </w:p>
        </w:tc>
        <w:tc>
          <w:tcPr>
            <w:tcW w:w="2294" w:type="dxa"/>
          </w:tcPr>
          <w:p w14:paraId="336F6965" w14:textId="77777777" w:rsidR="00E26C05" w:rsidRDefault="00E26C05" w:rsidP="00E35E7B">
            <w:pPr>
              <w:rPr>
                <w:rFonts w:ascii="Arial" w:hAnsi="Arial" w:cs="Arial"/>
                <w:sz w:val="24"/>
                <w:szCs w:val="24"/>
              </w:rPr>
            </w:pPr>
            <w:r>
              <w:rPr>
                <w:rFonts w:ascii="Arial" w:hAnsi="Arial" w:cs="Arial"/>
                <w:sz w:val="24"/>
                <w:szCs w:val="24"/>
              </w:rPr>
              <w:t>H&amp;S Rep</w:t>
            </w:r>
          </w:p>
        </w:tc>
        <w:tc>
          <w:tcPr>
            <w:tcW w:w="1942" w:type="dxa"/>
          </w:tcPr>
          <w:p w14:paraId="542B11CB" w14:textId="77777777" w:rsidR="00E26C05" w:rsidRDefault="00E26C05" w:rsidP="00E35E7B">
            <w:pPr>
              <w:rPr>
                <w:rFonts w:ascii="Arial" w:hAnsi="Arial" w:cs="Arial"/>
                <w:sz w:val="24"/>
                <w:szCs w:val="24"/>
              </w:rPr>
            </w:pPr>
          </w:p>
        </w:tc>
        <w:tc>
          <w:tcPr>
            <w:tcW w:w="2296" w:type="dxa"/>
          </w:tcPr>
          <w:p w14:paraId="13568B3D" w14:textId="77777777" w:rsidR="00E26C05" w:rsidRDefault="00E26C05" w:rsidP="00E35E7B">
            <w:pPr>
              <w:rPr>
                <w:rFonts w:ascii="Arial" w:hAnsi="Arial" w:cs="Arial"/>
                <w:sz w:val="24"/>
                <w:szCs w:val="24"/>
              </w:rPr>
            </w:pPr>
          </w:p>
        </w:tc>
      </w:tr>
      <w:tr w:rsidR="00E26C05" w14:paraId="7ED8F5E0" w14:textId="77777777" w:rsidTr="006155E4">
        <w:tc>
          <w:tcPr>
            <w:tcW w:w="3436" w:type="dxa"/>
          </w:tcPr>
          <w:p w14:paraId="7BB558AC" w14:textId="77777777" w:rsidR="00E26C05" w:rsidRDefault="00E26C05" w:rsidP="00E35E7B">
            <w:pPr>
              <w:rPr>
                <w:rFonts w:ascii="Arial" w:hAnsi="Arial" w:cs="Arial"/>
                <w:sz w:val="24"/>
                <w:szCs w:val="24"/>
              </w:rPr>
            </w:pPr>
          </w:p>
        </w:tc>
        <w:tc>
          <w:tcPr>
            <w:tcW w:w="2294" w:type="dxa"/>
          </w:tcPr>
          <w:p w14:paraId="7717BB63" w14:textId="77777777" w:rsidR="00E26C05" w:rsidRDefault="00E26C05" w:rsidP="00E35E7B">
            <w:pPr>
              <w:rPr>
                <w:rFonts w:ascii="Arial" w:hAnsi="Arial" w:cs="Arial"/>
                <w:sz w:val="24"/>
                <w:szCs w:val="24"/>
              </w:rPr>
            </w:pPr>
            <w:r>
              <w:rPr>
                <w:rFonts w:ascii="Arial" w:hAnsi="Arial" w:cs="Arial"/>
                <w:sz w:val="24"/>
                <w:szCs w:val="24"/>
              </w:rPr>
              <w:t>H&amp;S Rep</w:t>
            </w:r>
          </w:p>
        </w:tc>
        <w:tc>
          <w:tcPr>
            <w:tcW w:w="1942" w:type="dxa"/>
          </w:tcPr>
          <w:p w14:paraId="647CBD5F" w14:textId="77777777" w:rsidR="00E26C05" w:rsidRDefault="00E26C05" w:rsidP="00E35E7B">
            <w:pPr>
              <w:rPr>
                <w:rFonts w:ascii="Arial" w:hAnsi="Arial" w:cs="Arial"/>
                <w:sz w:val="24"/>
                <w:szCs w:val="24"/>
              </w:rPr>
            </w:pPr>
          </w:p>
        </w:tc>
        <w:tc>
          <w:tcPr>
            <w:tcW w:w="2296" w:type="dxa"/>
          </w:tcPr>
          <w:p w14:paraId="2079E1D2" w14:textId="77777777" w:rsidR="00E26C05" w:rsidRDefault="00E26C05" w:rsidP="00E35E7B">
            <w:pPr>
              <w:rPr>
                <w:rFonts w:ascii="Arial" w:hAnsi="Arial" w:cs="Arial"/>
                <w:sz w:val="24"/>
                <w:szCs w:val="24"/>
              </w:rPr>
            </w:pPr>
          </w:p>
        </w:tc>
      </w:tr>
      <w:tr w:rsidR="00E26C05" w14:paraId="11876F4A" w14:textId="77777777" w:rsidTr="006155E4">
        <w:tc>
          <w:tcPr>
            <w:tcW w:w="3436" w:type="dxa"/>
          </w:tcPr>
          <w:p w14:paraId="645D823E" w14:textId="77777777" w:rsidR="00E26C05" w:rsidRDefault="00E26C05" w:rsidP="00E35E7B">
            <w:pPr>
              <w:rPr>
                <w:rFonts w:ascii="Arial" w:hAnsi="Arial" w:cs="Arial"/>
                <w:sz w:val="24"/>
                <w:szCs w:val="24"/>
              </w:rPr>
            </w:pPr>
          </w:p>
        </w:tc>
        <w:tc>
          <w:tcPr>
            <w:tcW w:w="2294" w:type="dxa"/>
          </w:tcPr>
          <w:p w14:paraId="725A65B4" w14:textId="77777777" w:rsidR="00E26C05" w:rsidRDefault="00E26C05" w:rsidP="00E35E7B">
            <w:pPr>
              <w:rPr>
                <w:rFonts w:ascii="Arial" w:hAnsi="Arial" w:cs="Arial"/>
                <w:sz w:val="24"/>
                <w:szCs w:val="24"/>
              </w:rPr>
            </w:pPr>
            <w:r>
              <w:rPr>
                <w:rFonts w:ascii="Arial" w:hAnsi="Arial" w:cs="Arial"/>
                <w:sz w:val="24"/>
                <w:szCs w:val="24"/>
              </w:rPr>
              <w:t>H&amp;S Rep</w:t>
            </w:r>
          </w:p>
        </w:tc>
        <w:tc>
          <w:tcPr>
            <w:tcW w:w="1942" w:type="dxa"/>
          </w:tcPr>
          <w:p w14:paraId="10FC9AC9" w14:textId="77777777" w:rsidR="00E26C05" w:rsidRDefault="00E26C05" w:rsidP="00E35E7B">
            <w:pPr>
              <w:rPr>
                <w:rFonts w:ascii="Arial" w:hAnsi="Arial" w:cs="Arial"/>
                <w:sz w:val="24"/>
                <w:szCs w:val="24"/>
              </w:rPr>
            </w:pPr>
          </w:p>
        </w:tc>
        <w:tc>
          <w:tcPr>
            <w:tcW w:w="2296" w:type="dxa"/>
          </w:tcPr>
          <w:p w14:paraId="45CAD62E" w14:textId="77777777" w:rsidR="00E26C05" w:rsidRDefault="00E26C05" w:rsidP="00E35E7B">
            <w:pPr>
              <w:rPr>
                <w:rFonts w:ascii="Arial" w:hAnsi="Arial" w:cs="Arial"/>
                <w:sz w:val="24"/>
                <w:szCs w:val="24"/>
              </w:rPr>
            </w:pPr>
          </w:p>
        </w:tc>
      </w:tr>
      <w:tr w:rsidR="00E26C05" w14:paraId="7D638D19" w14:textId="77777777" w:rsidTr="006155E4">
        <w:tc>
          <w:tcPr>
            <w:tcW w:w="3436" w:type="dxa"/>
          </w:tcPr>
          <w:p w14:paraId="13C535CA" w14:textId="77777777" w:rsidR="00E26C05" w:rsidRDefault="00E26C05" w:rsidP="00E35E7B">
            <w:pPr>
              <w:rPr>
                <w:rFonts w:ascii="Arial" w:hAnsi="Arial" w:cs="Arial"/>
                <w:sz w:val="24"/>
                <w:szCs w:val="24"/>
              </w:rPr>
            </w:pPr>
          </w:p>
        </w:tc>
        <w:tc>
          <w:tcPr>
            <w:tcW w:w="2294" w:type="dxa"/>
          </w:tcPr>
          <w:p w14:paraId="0FAD39F0" w14:textId="77777777" w:rsidR="00E26C05" w:rsidRDefault="00E26C05" w:rsidP="00E35E7B">
            <w:pPr>
              <w:rPr>
                <w:rFonts w:ascii="Arial" w:hAnsi="Arial" w:cs="Arial"/>
                <w:sz w:val="24"/>
                <w:szCs w:val="24"/>
              </w:rPr>
            </w:pPr>
          </w:p>
        </w:tc>
        <w:tc>
          <w:tcPr>
            <w:tcW w:w="1942" w:type="dxa"/>
          </w:tcPr>
          <w:p w14:paraId="03945E78" w14:textId="77777777" w:rsidR="00E26C05" w:rsidRDefault="00E26C05" w:rsidP="00E35E7B">
            <w:pPr>
              <w:rPr>
                <w:rFonts w:ascii="Arial" w:hAnsi="Arial" w:cs="Arial"/>
                <w:sz w:val="24"/>
                <w:szCs w:val="24"/>
              </w:rPr>
            </w:pPr>
          </w:p>
        </w:tc>
        <w:tc>
          <w:tcPr>
            <w:tcW w:w="2296" w:type="dxa"/>
          </w:tcPr>
          <w:p w14:paraId="6DF8D07F" w14:textId="77777777" w:rsidR="00E26C05" w:rsidRDefault="00E26C05" w:rsidP="00E35E7B">
            <w:pPr>
              <w:rPr>
                <w:rFonts w:ascii="Arial" w:hAnsi="Arial" w:cs="Arial"/>
                <w:sz w:val="24"/>
                <w:szCs w:val="24"/>
              </w:rPr>
            </w:pPr>
          </w:p>
        </w:tc>
      </w:tr>
      <w:tr w:rsidR="00E26C05" w14:paraId="44DA3F0B" w14:textId="77777777" w:rsidTr="006155E4">
        <w:tc>
          <w:tcPr>
            <w:tcW w:w="3436" w:type="dxa"/>
          </w:tcPr>
          <w:p w14:paraId="6F28E6C0" w14:textId="77777777" w:rsidR="00E26C05" w:rsidRDefault="00E26C05" w:rsidP="000D368E">
            <w:pPr>
              <w:rPr>
                <w:rFonts w:ascii="Arial" w:hAnsi="Arial" w:cs="Arial"/>
                <w:sz w:val="24"/>
                <w:szCs w:val="24"/>
              </w:rPr>
            </w:pPr>
          </w:p>
        </w:tc>
        <w:tc>
          <w:tcPr>
            <w:tcW w:w="2294" w:type="dxa"/>
          </w:tcPr>
          <w:p w14:paraId="0F293888" w14:textId="77777777" w:rsidR="00E26C05" w:rsidRDefault="00E26C05" w:rsidP="00E26C05">
            <w:pPr>
              <w:rPr>
                <w:rFonts w:ascii="Arial" w:hAnsi="Arial" w:cs="Arial"/>
                <w:sz w:val="24"/>
                <w:szCs w:val="24"/>
              </w:rPr>
            </w:pPr>
            <w:r>
              <w:rPr>
                <w:rFonts w:ascii="Arial" w:hAnsi="Arial" w:cs="Arial"/>
                <w:sz w:val="24"/>
                <w:szCs w:val="24"/>
              </w:rPr>
              <w:t>H&amp;S Committee Member</w:t>
            </w:r>
          </w:p>
        </w:tc>
        <w:tc>
          <w:tcPr>
            <w:tcW w:w="1942" w:type="dxa"/>
          </w:tcPr>
          <w:p w14:paraId="3B6A78B9" w14:textId="77777777" w:rsidR="00E26C05" w:rsidRDefault="00E26C05" w:rsidP="000D368E">
            <w:pPr>
              <w:rPr>
                <w:rFonts w:ascii="Arial" w:hAnsi="Arial" w:cs="Arial"/>
                <w:sz w:val="24"/>
                <w:szCs w:val="24"/>
              </w:rPr>
            </w:pPr>
          </w:p>
        </w:tc>
        <w:tc>
          <w:tcPr>
            <w:tcW w:w="2296" w:type="dxa"/>
          </w:tcPr>
          <w:p w14:paraId="7EA61756" w14:textId="77777777" w:rsidR="00E26C05" w:rsidRDefault="00E26C05" w:rsidP="000D368E">
            <w:pPr>
              <w:rPr>
                <w:rFonts w:ascii="Arial" w:hAnsi="Arial" w:cs="Arial"/>
                <w:sz w:val="24"/>
                <w:szCs w:val="24"/>
              </w:rPr>
            </w:pPr>
          </w:p>
        </w:tc>
      </w:tr>
      <w:tr w:rsidR="00E26C05" w14:paraId="0E926B2B" w14:textId="77777777" w:rsidTr="006155E4">
        <w:tc>
          <w:tcPr>
            <w:tcW w:w="3436" w:type="dxa"/>
          </w:tcPr>
          <w:p w14:paraId="03B16C21" w14:textId="77777777" w:rsidR="00E26C05" w:rsidRDefault="00E26C05" w:rsidP="000D368E">
            <w:pPr>
              <w:rPr>
                <w:rFonts w:ascii="Arial" w:hAnsi="Arial" w:cs="Arial"/>
                <w:sz w:val="24"/>
                <w:szCs w:val="24"/>
              </w:rPr>
            </w:pPr>
          </w:p>
        </w:tc>
        <w:tc>
          <w:tcPr>
            <w:tcW w:w="2294" w:type="dxa"/>
          </w:tcPr>
          <w:p w14:paraId="488DED61" w14:textId="77777777" w:rsidR="00E26C05" w:rsidRDefault="00E26C05">
            <w:r w:rsidRPr="005B4D00">
              <w:rPr>
                <w:rFonts w:ascii="Arial" w:hAnsi="Arial" w:cs="Arial"/>
                <w:sz w:val="24"/>
                <w:szCs w:val="24"/>
              </w:rPr>
              <w:t>H&amp;S Committee Member</w:t>
            </w:r>
          </w:p>
        </w:tc>
        <w:tc>
          <w:tcPr>
            <w:tcW w:w="1942" w:type="dxa"/>
          </w:tcPr>
          <w:p w14:paraId="07D86F58" w14:textId="77777777" w:rsidR="00E26C05" w:rsidRDefault="00E26C05" w:rsidP="000D368E">
            <w:pPr>
              <w:rPr>
                <w:rFonts w:ascii="Arial" w:hAnsi="Arial" w:cs="Arial"/>
                <w:sz w:val="24"/>
                <w:szCs w:val="24"/>
              </w:rPr>
            </w:pPr>
          </w:p>
        </w:tc>
        <w:tc>
          <w:tcPr>
            <w:tcW w:w="2296" w:type="dxa"/>
          </w:tcPr>
          <w:p w14:paraId="153432ED" w14:textId="77777777" w:rsidR="00E26C05" w:rsidRDefault="00E26C05" w:rsidP="000D368E">
            <w:pPr>
              <w:rPr>
                <w:rFonts w:ascii="Arial" w:hAnsi="Arial" w:cs="Arial"/>
                <w:sz w:val="24"/>
                <w:szCs w:val="24"/>
              </w:rPr>
            </w:pPr>
          </w:p>
        </w:tc>
      </w:tr>
      <w:tr w:rsidR="00E26C05" w14:paraId="3293B232" w14:textId="77777777" w:rsidTr="006155E4">
        <w:tc>
          <w:tcPr>
            <w:tcW w:w="3436" w:type="dxa"/>
          </w:tcPr>
          <w:p w14:paraId="22260586" w14:textId="77777777" w:rsidR="00E26C05" w:rsidRDefault="00E26C05" w:rsidP="000D368E">
            <w:pPr>
              <w:rPr>
                <w:rFonts w:ascii="Arial" w:hAnsi="Arial" w:cs="Arial"/>
                <w:sz w:val="24"/>
                <w:szCs w:val="24"/>
              </w:rPr>
            </w:pPr>
          </w:p>
        </w:tc>
        <w:tc>
          <w:tcPr>
            <w:tcW w:w="2294" w:type="dxa"/>
          </w:tcPr>
          <w:p w14:paraId="27AEA24C" w14:textId="77777777" w:rsidR="00E26C05" w:rsidRDefault="00E26C05">
            <w:r w:rsidRPr="005B4D00">
              <w:rPr>
                <w:rFonts w:ascii="Arial" w:hAnsi="Arial" w:cs="Arial"/>
                <w:sz w:val="24"/>
                <w:szCs w:val="24"/>
              </w:rPr>
              <w:t>H&amp;S Committee Member</w:t>
            </w:r>
          </w:p>
        </w:tc>
        <w:tc>
          <w:tcPr>
            <w:tcW w:w="1942" w:type="dxa"/>
          </w:tcPr>
          <w:p w14:paraId="7195156C" w14:textId="77777777" w:rsidR="00E26C05" w:rsidRDefault="00E26C05" w:rsidP="000D368E">
            <w:pPr>
              <w:rPr>
                <w:rFonts w:ascii="Arial" w:hAnsi="Arial" w:cs="Arial"/>
                <w:sz w:val="24"/>
                <w:szCs w:val="24"/>
              </w:rPr>
            </w:pPr>
          </w:p>
        </w:tc>
        <w:tc>
          <w:tcPr>
            <w:tcW w:w="2296" w:type="dxa"/>
          </w:tcPr>
          <w:p w14:paraId="7F63CBF0" w14:textId="77777777" w:rsidR="00E26C05" w:rsidRDefault="00E26C05" w:rsidP="000D368E">
            <w:pPr>
              <w:rPr>
                <w:rFonts w:ascii="Arial" w:hAnsi="Arial" w:cs="Arial"/>
                <w:sz w:val="24"/>
                <w:szCs w:val="24"/>
              </w:rPr>
            </w:pPr>
          </w:p>
        </w:tc>
      </w:tr>
      <w:tr w:rsidR="00E26C05" w14:paraId="36478B45" w14:textId="77777777" w:rsidTr="006155E4">
        <w:tc>
          <w:tcPr>
            <w:tcW w:w="3436" w:type="dxa"/>
          </w:tcPr>
          <w:p w14:paraId="6727F351" w14:textId="77777777" w:rsidR="00E26C05" w:rsidRDefault="00E26C05" w:rsidP="000D368E">
            <w:pPr>
              <w:rPr>
                <w:rFonts w:ascii="Arial" w:hAnsi="Arial" w:cs="Arial"/>
                <w:sz w:val="24"/>
                <w:szCs w:val="24"/>
              </w:rPr>
            </w:pPr>
          </w:p>
        </w:tc>
        <w:tc>
          <w:tcPr>
            <w:tcW w:w="2294" w:type="dxa"/>
          </w:tcPr>
          <w:p w14:paraId="02AE4B63" w14:textId="77777777" w:rsidR="00E26C05" w:rsidRDefault="00E26C05">
            <w:r w:rsidRPr="005B4D00">
              <w:rPr>
                <w:rFonts w:ascii="Arial" w:hAnsi="Arial" w:cs="Arial"/>
                <w:sz w:val="24"/>
                <w:szCs w:val="24"/>
              </w:rPr>
              <w:t>H&amp;S Committee Member</w:t>
            </w:r>
          </w:p>
        </w:tc>
        <w:tc>
          <w:tcPr>
            <w:tcW w:w="1942" w:type="dxa"/>
          </w:tcPr>
          <w:p w14:paraId="738ECA16" w14:textId="77777777" w:rsidR="00E26C05" w:rsidRDefault="00E26C05" w:rsidP="000D368E">
            <w:pPr>
              <w:rPr>
                <w:rFonts w:ascii="Arial" w:hAnsi="Arial" w:cs="Arial"/>
                <w:sz w:val="24"/>
                <w:szCs w:val="24"/>
              </w:rPr>
            </w:pPr>
          </w:p>
        </w:tc>
        <w:tc>
          <w:tcPr>
            <w:tcW w:w="2296" w:type="dxa"/>
          </w:tcPr>
          <w:p w14:paraId="47EBA5E1" w14:textId="77777777" w:rsidR="00E26C05" w:rsidRDefault="00E26C05" w:rsidP="000D368E">
            <w:pPr>
              <w:rPr>
                <w:rFonts w:ascii="Arial" w:hAnsi="Arial" w:cs="Arial"/>
                <w:sz w:val="24"/>
                <w:szCs w:val="24"/>
              </w:rPr>
            </w:pPr>
          </w:p>
        </w:tc>
      </w:tr>
      <w:tr w:rsidR="00E26C05" w14:paraId="32A9430F" w14:textId="77777777" w:rsidTr="006155E4">
        <w:tc>
          <w:tcPr>
            <w:tcW w:w="3436" w:type="dxa"/>
          </w:tcPr>
          <w:p w14:paraId="71B6AA6F" w14:textId="77777777" w:rsidR="00E26C05" w:rsidRDefault="00E26C05" w:rsidP="000D368E">
            <w:pPr>
              <w:rPr>
                <w:rFonts w:ascii="Arial" w:hAnsi="Arial" w:cs="Arial"/>
                <w:sz w:val="24"/>
                <w:szCs w:val="24"/>
              </w:rPr>
            </w:pPr>
          </w:p>
        </w:tc>
        <w:tc>
          <w:tcPr>
            <w:tcW w:w="2294" w:type="dxa"/>
          </w:tcPr>
          <w:p w14:paraId="07B55266" w14:textId="77777777" w:rsidR="00E26C05" w:rsidRDefault="00E26C05" w:rsidP="000D368E">
            <w:pPr>
              <w:rPr>
                <w:rFonts w:ascii="Arial" w:hAnsi="Arial" w:cs="Arial"/>
                <w:sz w:val="24"/>
                <w:szCs w:val="24"/>
              </w:rPr>
            </w:pPr>
          </w:p>
        </w:tc>
        <w:tc>
          <w:tcPr>
            <w:tcW w:w="1942" w:type="dxa"/>
          </w:tcPr>
          <w:p w14:paraId="5226C016" w14:textId="77777777" w:rsidR="00E26C05" w:rsidRDefault="00E26C05" w:rsidP="000D368E">
            <w:pPr>
              <w:rPr>
                <w:rFonts w:ascii="Arial" w:hAnsi="Arial" w:cs="Arial"/>
                <w:sz w:val="24"/>
                <w:szCs w:val="24"/>
              </w:rPr>
            </w:pPr>
          </w:p>
        </w:tc>
        <w:tc>
          <w:tcPr>
            <w:tcW w:w="2296" w:type="dxa"/>
          </w:tcPr>
          <w:p w14:paraId="33A3EC34" w14:textId="77777777" w:rsidR="00E26C05" w:rsidRDefault="00E26C05" w:rsidP="000D368E">
            <w:pPr>
              <w:rPr>
                <w:rFonts w:ascii="Arial" w:hAnsi="Arial" w:cs="Arial"/>
                <w:sz w:val="24"/>
                <w:szCs w:val="24"/>
              </w:rPr>
            </w:pPr>
          </w:p>
        </w:tc>
      </w:tr>
      <w:tr w:rsidR="006155E4" w14:paraId="631E572C" w14:textId="77777777" w:rsidTr="006155E4">
        <w:tc>
          <w:tcPr>
            <w:tcW w:w="3436" w:type="dxa"/>
          </w:tcPr>
          <w:p w14:paraId="227E6AD2" w14:textId="77777777" w:rsidR="006155E4" w:rsidRDefault="006155E4" w:rsidP="00652401">
            <w:pPr>
              <w:rPr>
                <w:rFonts w:ascii="Arial" w:hAnsi="Arial" w:cs="Arial"/>
                <w:sz w:val="24"/>
                <w:szCs w:val="24"/>
              </w:rPr>
            </w:pPr>
          </w:p>
        </w:tc>
        <w:tc>
          <w:tcPr>
            <w:tcW w:w="2294" w:type="dxa"/>
          </w:tcPr>
          <w:p w14:paraId="66D4C1FE" w14:textId="77777777" w:rsidR="006155E4" w:rsidRDefault="006155E4" w:rsidP="00652401">
            <w:r>
              <w:rPr>
                <w:rFonts w:ascii="Arial" w:hAnsi="Arial" w:cs="Arial"/>
                <w:sz w:val="24"/>
                <w:szCs w:val="24"/>
              </w:rPr>
              <w:t>Emergency Wardens</w:t>
            </w:r>
          </w:p>
        </w:tc>
        <w:tc>
          <w:tcPr>
            <w:tcW w:w="1942" w:type="dxa"/>
          </w:tcPr>
          <w:p w14:paraId="0B2326F6" w14:textId="77777777" w:rsidR="006155E4" w:rsidRDefault="006155E4" w:rsidP="00652401">
            <w:pPr>
              <w:rPr>
                <w:rFonts w:ascii="Arial" w:hAnsi="Arial" w:cs="Arial"/>
                <w:sz w:val="24"/>
                <w:szCs w:val="24"/>
              </w:rPr>
            </w:pPr>
          </w:p>
        </w:tc>
        <w:tc>
          <w:tcPr>
            <w:tcW w:w="2296" w:type="dxa"/>
          </w:tcPr>
          <w:p w14:paraId="5E9A5E3E" w14:textId="77777777" w:rsidR="006155E4" w:rsidRDefault="006155E4" w:rsidP="00652401">
            <w:pPr>
              <w:rPr>
                <w:rFonts w:ascii="Arial" w:hAnsi="Arial" w:cs="Arial"/>
                <w:sz w:val="24"/>
                <w:szCs w:val="24"/>
              </w:rPr>
            </w:pPr>
          </w:p>
        </w:tc>
      </w:tr>
      <w:tr w:rsidR="006155E4" w14:paraId="638AA9F9" w14:textId="77777777" w:rsidTr="006155E4">
        <w:tc>
          <w:tcPr>
            <w:tcW w:w="3436" w:type="dxa"/>
          </w:tcPr>
          <w:p w14:paraId="1E032D58" w14:textId="77777777" w:rsidR="006155E4" w:rsidRDefault="006155E4" w:rsidP="00652401">
            <w:pPr>
              <w:rPr>
                <w:rFonts w:ascii="Arial" w:hAnsi="Arial" w:cs="Arial"/>
                <w:sz w:val="24"/>
                <w:szCs w:val="24"/>
              </w:rPr>
            </w:pPr>
          </w:p>
        </w:tc>
        <w:tc>
          <w:tcPr>
            <w:tcW w:w="2294" w:type="dxa"/>
          </w:tcPr>
          <w:p w14:paraId="7AEF5432" w14:textId="77777777" w:rsidR="006155E4" w:rsidRDefault="006155E4" w:rsidP="00652401">
            <w:r>
              <w:rPr>
                <w:rFonts w:ascii="Arial" w:hAnsi="Arial" w:cs="Arial"/>
                <w:sz w:val="24"/>
                <w:szCs w:val="24"/>
              </w:rPr>
              <w:t>Emergency Wardens</w:t>
            </w:r>
          </w:p>
        </w:tc>
        <w:tc>
          <w:tcPr>
            <w:tcW w:w="1942" w:type="dxa"/>
          </w:tcPr>
          <w:p w14:paraId="4A7DEA17" w14:textId="77777777" w:rsidR="006155E4" w:rsidRDefault="006155E4" w:rsidP="00652401">
            <w:pPr>
              <w:rPr>
                <w:rFonts w:ascii="Arial" w:hAnsi="Arial" w:cs="Arial"/>
                <w:sz w:val="24"/>
                <w:szCs w:val="24"/>
              </w:rPr>
            </w:pPr>
          </w:p>
        </w:tc>
        <w:tc>
          <w:tcPr>
            <w:tcW w:w="2296" w:type="dxa"/>
          </w:tcPr>
          <w:p w14:paraId="5B8A4BCC" w14:textId="77777777" w:rsidR="006155E4" w:rsidRDefault="006155E4" w:rsidP="00652401">
            <w:pPr>
              <w:rPr>
                <w:rFonts w:ascii="Arial" w:hAnsi="Arial" w:cs="Arial"/>
                <w:sz w:val="24"/>
                <w:szCs w:val="24"/>
              </w:rPr>
            </w:pPr>
          </w:p>
        </w:tc>
      </w:tr>
      <w:tr w:rsidR="006155E4" w14:paraId="113F4630" w14:textId="77777777" w:rsidTr="006155E4">
        <w:tc>
          <w:tcPr>
            <w:tcW w:w="3436" w:type="dxa"/>
          </w:tcPr>
          <w:p w14:paraId="59A79FA1" w14:textId="77777777" w:rsidR="006155E4" w:rsidRDefault="006155E4" w:rsidP="00652401">
            <w:pPr>
              <w:rPr>
                <w:rFonts w:ascii="Arial" w:hAnsi="Arial" w:cs="Arial"/>
                <w:sz w:val="24"/>
                <w:szCs w:val="24"/>
              </w:rPr>
            </w:pPr>
          </w:p>
        </w:tc>
        <w:tc>
          <w:tcPr>
            <w:tcW w:w="2294" w:type="dxa"/>
          </w:tcPr>
          <w:p w14:paraId="0EA3CC17" w14:textId="77777777" w:rsidR="006155E4" w:rsidRDefault="006155E4" w:rsidP="00652401">
            <w:pPr>
              <w:rPr>
                <w:rFonts w:ascii="Arial" w:hAnsi="Arial" w:cs="Arial"/>
                <w:sz w:val="24"/>
                <w:szCs w:val="24"/>
              </w:rPr>
            </w:pPr>
            <w:r>
              <w:rPr>
                <w:rFonts w:ascii="Arial" w:hAnsi="Arial" w:cs="Arial"/>
                <w:sz w:val="24"/>
                <w:szCs w:val="24"/>
              </w:rPr>
              <w:t>etc</w:t>
            </w:r>
          </w:p>
        </w:tc>
        <w:tc>
          <w:tcPr>
            <w:tcW w:w="1942" w:type="dxa"/>
          </w:tcPr>
          <w:p w14:paraId="3CD957B6" w14:textId="77777777" w:rsidR="006155E4" w:rsidRDefault="006155E4" w:rsidP="00652401">
            <w:pPr>
              <w:rPr>
                <w:rFonts w:ascii="Arial" w:hAnsi="Arial" w:cs="Arial"/>
                <w:sz w:val="24"/>
                <w:szCs w:val="24"/>
              </w:rPr>
            </w:pPr>
          </w:p>
        </w:tc>
        <w:tc>
          <w:tcPr>
            <w:tcW w:w="2296" w:type="dxa"/>
          </w:tcPr>
          <w:p w14:paraId="7906B449" w14:textId="77777777" w:rsidR="006155E4" w:rsidRDefault="006155E4" w:rsidP="00652401">
            <w:pPr>
              <w:rPr>
                <w:rFonts w:ascii="Arial" w:hAnsi="Arial" w:cs="Arial"/>
                <w:sz w:val="24"/>
                <w:szCs w:val="24"/>
              </w:rPr>
            </w:pPr>
          </w:p>
        </w:tc>
      </w:tr>
    </w:tbl>
    <w:p w14:paraId="4374680B" w14:textId="77777777" w:rsidR="00E26C05" w:rsidRPr="00E35E7B" w:rsidRDefault="00E26C05" w:rsidP="00E35E7B">
      <w:pPr>
        <w:rPr>
          <w:rFonts w:ascii="Arial" w:hAnsi="Arial" w:cs="Arial"/>
          <w:sz w:val="24"/>
          <w:szCs w:val="24"/>
        </w:rPr>
      </w:pPr>
    </w:p>
    <w:sectPr w:rsidR="00E26C05" w:rsidRPr="00E35E7B" w:rsidSect="000D368E">
      <w:pgSz w:w="11906" w:h="16838"/>
      <w:pgMar w:top="1077" w:right="1077" w:bottom="1440" w:left="107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77CC" w14:textId="77777777" w:rsidR="00F9607B" w:rsidRDefault="00F9607B" w:rsidP="008C2BBA">
      <w:pPr>
        <w:spacing w:after="0" w:line="240" w:lineRule="auto"/>
      </w:pPr>
      <w:r>
        <w:separator/>
      </w:r>
    </w:p>
  </w:endnote>
  <w:endnote w:type="continuationSeparator" w:id="0">
    <w:p w14:paraId="42713500" w14:textId="77777777" w:rsidR="00F9607B" w:rsidRDefault="00F9607B" w:rsidP="008C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C49E3" w14:textId="77777777" w:rsidR="008801EE" w:rsidRDefault="008801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0009"/>
      <w:docPartObj>
        <w:docPartGallery w:val="Page Numbers (Bottom of Page)"/>
        <w:docPartUnique/>
      </w:docPartObj>
    </w:sdtPr>
    <w:sdtEndPr/>
    <w:sdtContent>
      <w:p w14:paraId="75A68657" w14:textId="77777777" w:rsidR="008801EE" w:rsidRDefault="0066288A">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07CC081" w14:textId="77777777" w:rsidR="008801EE" w:rsidRDefault="008801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88EB5" w14:textId="77777777" w:rsidR="008801EE" w:rsidRDefault="008801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C16CE" w14:textId="77777777" w:rsidR="00F9607B" w:rsidRDefault="00F9607B" w:rsidP="008C2BBA">
      <w:pPr>
        <w:spacing w:after="0" w:line="240" w:lineRule="auto"/>
      </w:pPr>
      <w:r>
        <w:separator/>
      </w:r>
    </w:p>
  </w:footnote>
  <w:footnote w:type="continuationSeparator" w:id="0">
    <w:p w14:paraId="0F73D65F" w14:textId="77777777" w:rsidR="00F9607B" w:rsidRDefault="00F9607B" w:rsidP="008C2BBA">
      <w:pPr>
        <w:spacing w:after="0" w:line="240" w:lineRule="auto"/>
      </w:pPr>
      <w:r>
        <w:continuationSeparator/>
      </w:r>
    </w:p>
  </w:footnote>
  <w:footnote w:id="1">
    <w:p w14:paraId="7C043A0D" w14:textId="77777777" w:rsidR="008801EE" w:rsidRPr="00F13A33" w:rsidRDefault="008801EE">
      <w:pPr>
        <w:pStyle w:val="FootnoteText"/>
        <w:rPr>
          <w:rFonts w:ascii="Arial" w:hAnsi="Arial" w:cs="Arial"/>
        </w:rPr>
      </w:pPr>
      <w:r w:rsidRPr="00F13A33">
        <w:rPr>
          <w:rStyle w:val="FootnoteReference"/>
          <w:rFonts w:ascii="Arial" w:hAnsi="Arial" w:cs="Arial"/>
        </w:rPr>
        <w:footnoteRef/>
      </w:r>
      <w:r w:rsidRPr="00F13A33">
        <w:rPr>
          <w:rFonts w:ascii="Arial" w:hAnsi="Arial" w:cs="Arial"/>
        </w:rPr>
        <w:t xml:space="preserve"> http://www.osh.dol.govt.nz/order/catalogue/pdf/form-Accident-SeriousHarm.pdf</w:t>
      </w:r>
    </w:p>
  </w:footnote>
  <w:footnote w:id="2">
    <w:p w14:paraId="49340154" w14:textId="77777777" w:rsidR="008801EE" w:rsidRPr="00F13A33" w:rsidRDefault="008801EE" w:rsidP="005D1A84">
      <w:pPr>
        <w:pStyle w:val="FootnoteText"/>
        <w:rPr>
          <w:rFonts w:ascii="Arial" w:hAnsi="Arial" w:cs="Arial"/>
        </w:rPr>
      </w:pPr>
      <w:r w:rsidRPr="00F13A33">
        <w:rPr>
          <w:rStyle w:val="FootnoteReference"/>
          <w:rFonts w:ascii="Arial" w:hAnsi="Arial" w:cs="Arial"/>
        </w:rPr>
        <w:footnoteRef/>
      </w:r>
      <w:r w:rsidRPr="00F13A33">
        <w:rPr>
          <w:rFonts w:ascii="Arial" w:hAnsi="Arial" w:cs="Arial"/>
        </w:rPr>
        <w:t xml:space="preserve"> </w:t>
      </w:r>
      <w:r w:rsidRPr="00F13A33">
        <w:rPr>
          <w:rFonts w:ascii="Arial" w:hAnsi="Arial" w:cs="Arial"/>
          <w:i/>
        </w:rPr>
        <w:t xml:space="preserve">ACC1695 </w:t>
      </w:r>
      <w:r w:rsidRPr="00F13A33">
        <w:rPr>
          <w:rFonts w:ascii="Arial" w:hAnsi="Arial" w:cs="Arial"/>
        </w:rPr>
        <w:t xml:space="preserve">Available at </w:t>
      </w:r>
      <w:hyperlink r:id="rId1" w:history="1">
        <w:r w:rsidRPr="00F13A33">
          <w:rPr>
            <w:rStyle w:val="Hyperlink"/>
            <w:rFonts w:ascii="Arial" w:hAnsi="Arial" w:cs="Arial"/>
          </w:rPr>
          <w:t>http://www.acc.co.nz/publications/</w:t>
        </w:r>
      </w:hyperlink>
    </w:p>
    <w:p w14:paraId="6B23D00D" w14:textId="77777777" w:rsidR="008801EE" w:rsidRPr="002E6437" w:rsidRDefault="008801EE" w:rsidP="005D1A8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1732" w14:textId="77777777" w:rsidR="008801EE" w:rsidRDefault="008801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4ED0" w14:textId="77777777" w:rsidR="008801EE" w:rsidRDefault="008801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8C98" w14:textId="77777777" w:rsidR="008801EE" w:rsidRDefault="008801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C42"/>
    <w:multiLevelType w:val="hybridMultilevel"/>
    <w:tmpl w:val="CB061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CF342C"/>
    <w:multiLevelType w:val="multilevel"/>
    <w:tmpl w:val="54B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A636F"/>
    <w:multiLevelType w:val="hybridMultilevel"/>
    <w:tmpl w:val="D284B8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136A79F3"/>
    <w:multiLevelType w:val="hybridMultilevel"/>
    <w:tmpl w:val="43465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EF32B3"/>
    <w:multiLevelType w:val="hybridMultilevel"/>
    <w:tmpl w:val="675CB21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511136"/>
    <w:multiLevelType w:val="hybridMultilevel"/>
    <w:tmpl w:val="D32CF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1C621C"/>
    <w:multiLevelType w:val="hybridMultilevel"/>
    <w:tmpl w:val="234CA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2A0F44"/>
    <w:multiLevelType w:val="hybridMultilevel"/>
    <w:tmpl w:val="CDE0A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F3E434E"/>
    <w:multiLevelType w:val="hybridMultilevel"/>
    <w:tmpl w:val="71FC3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01B6157"/>
    <w:multiLevelType w:val="hybridMultilevel"/>
    <w:tmpl w:val="7980B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29F6FDA"/>
    <w:multiLevelType w:val="multilevel"/>
    <w:tmpl w:val="A8788562"/>
    <w:lvl w:ilvl="0">
      <w:start w:val="1"/>
      <w:numFmt w:val="bullet"/>
      <w:lvlText w:val=""/>
      <w:lvlJc w:val="left"/>
      <w:pPr>
        <w:tabs>
          <w:tab w:val="num" w:pos="-48"/>
        </w:tabs>
        <w:ind w:left="-48" w:hanging="360"/>
      </w:pPr>
      <w:rPr>
        <w:rFonts w:ascii="Symbol" w:hAnsi="Symbol" w:hint="default"/>
        <w:sz w:val="20"/>
      </w:rPr>
    </w:lvl>
    <w:lvl w:ilvl="1" w:tentative="1">
      <w:start w:val="1"/>
      <w:numFmt w:val="bullet"/>
      <w:lvlText w:val="o"/>
      <w:lvlJc w:val="left"/>
      <w:pPr>
        <w:tabs>
          <w:tab w:val="num" w:pos="672"/>
        </w:tabs>
        <w:ind w:left="672" w:hanging="360"/>
      </w:pPr>
      <w:rPr>
        <w:rFonts w:ascii="Courier New" w:hAnsi="Courier New" w:hint="default"/>
        <w:sz w:val="20"/>
      </w:rPr>
    </w:lvl>
    <w:lvl w:ilvl="2" w:tentative="1">
      <w:start w:val="1"/>
      <w:numFmt w:val="bullet"/>
      <w:lvlText w:val=""/>
      <w:lvlJc w:val="left"/>
      <w:pPr>
        <w:tabs>
          <w:tab w:val="num" w:pos="1392"/>
        </w:tabs>
        <w:ind w:left="1392" w:hanging="360"/>
      </w:pPr>
      <w:rPr>
        <w:rFonts w:ascii="Wingdings" w:hAnsi="Wingdings" w:hint="default"/>
        <w:sz w:val="20"/>
      </w:rPr>
    </w:lvl>
    <w:lvl w:ilvl="3" w:tentative="1">
      <w:start w:val="1"/>
      <w:numFmt w:val="bullet"/>
      <w:lvlText w:val=""/>
      <w:lvlJc w:val="left"/>
      <w:pPr>
        <w:tabs>
          <w:tab w:val="num" w:pos="2112"/>
        </w:tabs>
        <w:ind w:left="2112" w:hanging="360"/>
      </w:pPr>
      <w:rPr>
        <w:rFonts w:ascii="Wingdings" w:hAnsi="Wingdings" w:hint="default"/>
        <w:sz w:val="20"/>
      </w:rPr>
    </w:lvl>
    <w:lvl w:ilvl="4" w:tentative="1">
      <w:start w:val="1"/>
      <w:numFmt w:val="bullet"/>
      <w:lvlText w:val=""/>
      <w:lvlJc w:val="left"/>
      <w:pPr>
        <w:tabs>
          <w:tab w:val="num" w:pos="2832"/>
        </w:tabs>
        <w:ind w:left="2832" w:hanging="360"/>
      </w:pPr>
      <w:rPr>
        <w:rFonts w:ascii="Wingdings" w:hAnsi="Wingdings" w:hint="default"/>
        <w:sz w:val="20"/>
      </w:rPr>
    </w:lvl>
    <w:lvl w:ilvl="5" w:tentative="1">
      <w:start w:val="1"/>
      <w:numFmt w:val="bullet"/>
      <w:lvlText w:val=""/>
      <w:lvlJc w:val="left"/>
      <w:pPr>
        <w:tabs>
          <w:tab w:val="num" w:pos="3552"/>
        </w:tabs>
        <w:ind w:left="3552" w:hanging="360"/>
      </w:pPr>
      <w:rPr>
        <w:rFonts w:ascii="Wingdings" w:hAnsi="Wingdings" w:hint="default"/>
        <w:sz w:val="20"/>
      </w:rPr>
    </w:lvl>
    <w:lvl w:ilvl="6" w:tentative="1">
      <w:start w:val="1"/>
      <w:numFmt w:val="bullet"/>
      <w:lvlText w:val=""/>
      <w:lvlJc w:val="left"/>
      <w:pPr>
        <w:tabs>
          <w:tab w:val="num" w:pos="4272"/>
        </w:tabs>
        <w:ind w:left="4272" w:hanging="360"/>
      </w:pPr>
      <w:rPr>
        <w:rFonts w:ascii="Wingdings" w:hAnsi="Wingdings" w:hint="default"/>
        <w:sz w:val="20"/>
      </w:rPr>
    </w:lvl>
    <w:lvl w:ilvl="7" w:tentative="1">
      <w:start w:val="1"/>
      <w:numFmt w:val="bullet"/>
      <w:lvlText w:val=""/>
      <w:lvlJc w:val="left"/>
      <w:pPr>
        <w:tabs>
          <w:tab w:val="num" w:pos="4992"/>
        </w:tabs>
        <w:ind w:left="4992" w:hanging="360"/>
      </w:pPr>
      <w:rPr>
        <w:rFonts w:ascii="Wingdings" w:hAnsi="Wingdings" w:hint="default"/>
        <w:sz w:val="20"/>
      </w:rPr>
    </w:lvl>
    <w:lvl w:ilvl="8" w:tentative="1">
      <w:start w:val="1"/>
      <w:numFmt w:val="bullet"/>
      <w:lvlText w:val=""/>
      <w:lvlJc w:val="left"/>
      <w:pPr>
        <w:tabs>
          <w:tab w:val="num" w:pos="5712"/>
        </w:tabs>
        <w:ind w:left="5712" w:hanging="360"/>
      </w:pPr>
      <w:rPr>
        <w:rFonts w:ascii="Wingdings" w:hAnsi="Wingdings" w:hint="default"/>
        <w:sz w:val="20"/>
      </w:rPr>
    </w:lvl>
  </w:abstractNum>
  <w:abstractNum w:abstractNumId="11">
    <w:nsid w:val="256377DD"/>
    <w:multiLevelType w:val="hybridMultilevel"/>
    <w:tmpl w:val="34866B5C"/>
    <w:lvl w:ilvl="0" w:tplc="2FFC2C4E">
      <w:start w:val="1"/>
      <w:numFmt w:val="bullet"/>
      <w:lvlText w:val="•"/>
      <w:lvlJc w:val="left"/>
      <w:pPr>
        <w:tabs>
          <w:tab w:val="num" w:pos="720"/>
        </w:tabs>
        <w:ind w:left="720" w:hanging="360"/>
      </w:pPr>
      <w:rPr>
        <w:rFonts w:ascii="Arial" w:hAnsi="Arial" w:hint="default"/>
      </w:rPr>
    </w:lvl>
    <w:lvl w:ilvl="1" w:tplc="0E5C46C2">
      <w:start w:val="521"/>
      <w:numFmt w:val="bullet"/>
      <w:lvlText w:val=""/>
      <w:lvlJc w:val="left"/>
      <w:pPr>
        <w:tabs>
          <w:tab w:val="num" w:pos="1440"/>
        </w:tabs>
        <w:ind w:left="1440" w:hanging="360"/>
      </w:pPr>
      <w:rPr>
        <w:rFonts w:ascii="Wingdings" w:hAnsi="Wingdings" w:hint="default"/>
      </w:rPr>
    </w:lvl>
    <w:lvl w:ilvl="2" w:tplc="D03E755A" w:tentative="1">
      <w:start w:val="1"/>
      <w:numFmt w:val="bullet"/>
      <w:lvlText w:val="•"/>
      <w:lvlJc w:val="left"/>
      <w:pPr>
        <w:tabs>
          <w:tab w:val="num" w:pos="2160"/>
        </w:tabs>
        <w:ind w:left="2160" w:hanging="360"/>
      </w:pPr>
      <w:rPr>
        <w:rFonts w:ascii="Arial" w:hAnsi="Arial" w:hint="default"/>
      </w:rPr>
    </w:lvl>
    <w:lvl w:ilvl="3" w:tplc="601690CE" w:tentative="1">
      <w:start w:val="1"/>
      <w:numFmt w:val="bullet"/>
      <w:lvlText w:val="•"/>
      <w:lvlJc w:val="left"/>
      <w:pPr>
        <w:tabs>
          <w:tab w:val="num" w:pos="2880"/>
        </w:tabs>
        <w:ind w:left="2880" w:hanging="360"/>
      </w:pPr>
      <w:rPr>
        <w:rFonts w:ascii="Arial" w:hAnsi="Arial" w:hint="default"/>
      </w:rPr>
    </w:lvl>
    <w:lvl w:ilvl="4" w:tplc="9FF89AC8" w:tentative="1">
      <w:start w:val="1"/>
      <w:numFmt w:val="bullet"/>
      <w:lvlText w:val="•"/>
      <w:lvlJc w:val="left"/>
      <w:pPr>
        <w:tabs>
          <w:tab w:val="num" w:pos="3600"/>
        </w:tabs>
        <w:ind w:left="3600" w:hanging="360"/>
      </w:pPr>
      <w:rPr>
        <w:rFonts w:ascii="Arial" w:hAnsi="Arial" w:hint="default"/>
      </w:rPr>
    </w:lvl>
    <w:lvl w:ilvl="5" w:tplc="67E07B90" w:tentative="1">
      <w:start w:val="1"/>
      <w:numFmt w:val="bullet"/>
      <w:lvlText w:val="•"/>
      <w:lvlJc w:val="left"/>
      <w:pPr>
        <w:tabs>
          <w:tab w:val="num" w:pos="4320"/>
        </w:tabs>
        <w:ind w:left="4320" w:hanging="360"/>
      </w:pPr>
      <w:rPr>
        <w:rFonts w:ascii="Arial" w:hAnsi="Arial" w:hint="default"/>
      </w:rPr>
    </w:lvl>
    <w:lvl w:ilvl="6" w:tplc="A814A6FE" w:tentative="1">
      <w:start w:val="1"/>
      <w:numFmt w:val="bullet"/>
      <w:lvlText w:val="•"/>
      <w:lvlJc w:val="left"/>
      <w:pPr>
        <w:tabs>
          <w:tab w:val="num" w:pos="5040"/>
        </w:tabs>
        <w:ind w:left="5040" w:hanging="360"/>
      </w:pPr>
      <w:rPr>
        <w:rFonts w:ascii="Arial" w:hAnsi="Arial" w:hint="default"/>
      </w:rPr>
    </w:lvl>
    <w:lvl w:ilvl="7" w:tplc="E0722D8A" w:tentative="1">
      <w:start w:val="1"/>
      <w:numFmt w:val="bullet"/>
      <w:lvlText w:val="•"/>
      <w:lvlJc w:val="left"/>
      <w:pPr>
        <w:tabs>
          <w:tab w:val="num" w:pos="5760"/>
        </w:tabs>
        <w:ind w:left="5760" w:hanging="360"/>
      </w:pPr>
      <w:rPr>
        <w:rFonts w:ascii="Arial" w:hAnsi="Arial" w:hint="default"/>
      </w:rPr>
    </w:lvl>
    <w:lvl w:ilvl="8" w:tplc="6728E6F8" w:tentative="1">
      <w:start w:val="1"/>
      <w:numFmt w:val="bullet"/>
      <w:lvlText w:val="•"/>
      <w:lvlJc w:val="left"/>
      <w:pPr>
        <w:tabs>
          <w:tab w:val="num" w:pos="6480"/>
        </w:tabs>
        <w:ind w:left="6480" w:hanging="360"/>
      </w:pPr>
      <w:rPr>
        <w:rFonts w:ascii="Arial" w:hAnsi="Arial" w:hint="default"/>
      </w:rPr>
    </w:lvl>
  </w:abstractNum>
  <w:abstractNum w:abstractNumId="12">
    <w:nsid w:val="29C470A9"/>
    <w:multiLevelType w:val="hybridMultilevel"/>
    <w:tmpl w:val="95C2A924"/>
    <w:lvl w:ilvl="0" w:tplc="1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CC54953"/>
    <w:multiLevelType w:val="hybridMultilevel"/>
    <w:tmpl w:val="981CE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DFA7FD5"/>
    <w:multiLevelType w:val="hybridMultilevel"/>
    <w:tmpl w:val="DC5661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F0A4F81"/>
    <w:multiLevelType w:val="hybridMultilevel"/>
    <w:tmpl w:val="A9E2B6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FAB62D9"/>
    <w:multiLevelType w:val="hybridMultilevel"/>
    <w:tmpl w:val="8D6E2A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10555C9"/>
    <w:multiLevelType w:val="multilevel"/>
    <w:tmpl w:val="925446EE"/>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276"/>
        </w:tabs>
        <w:ind w:left="276" w:hanging="360"/>
      </w:pPr>
      <w:rPr>
        <w:rFonts w:ascii="Courier New" w:hAnsi="Courier New" w:hint="default"/>
        <w:sz w:val="20"/>
      </w:rPr>
    </w:lvl>
    <w:lvl w:ilvl="2" w:tentative="1">
      <w:start w:val="1"/>
      <w:numFmt w:val="bullet"/>
      <w:lvlText w:val=""/>
      <w:lvlJc w:val="left"/>
      <w:pPr>
        <w:tabs>
          <w:tab w:val="num" w:pos="996"/>
        </w:tabs>
        <w:ind w:left="996" w:hanging="360"/>
      </w:pPr>
      <w:rPr>
        <w:rFonts w:ascii="Wingdings" w:hAnsi="Wingdings" w:hint="default"/>
        <w:sz w:val="20"/>
      </w:rPr>
    </w:lvl>
    <w:lvl w:ilvl="3" w:tentative="1">
      <w:start w:val="1"/>
      <w:numFmt w:val="bullet"/>
      <w:lvlText w:val=""/>
      <w:lvlJc w:val="left"/>
      <w:pPr>
        <w:tabs>
          <w:tab w:val="num" w:pos="1716"/>
        </w:tabs>
        <w:ind w:left="1716" w:hanging="360"/>
      </w:pPr>
      <w:rPr>
        <w:rFonts w:ascii="Wingdings" w:hAnsi="Wingdings" w:hint="default"/>
        <w:sz w:val="20"/>
      </w:rPr>
    </w:lvl>
    <w:lvl w:ilvl="4" w:tentative="1">
      <w:start w:val="1"/>
      <w:numFmt w:val="bullet"/>
      <w:lvlText w:val=""/>
      <w:lvlJc w:val="left"/>
      <w:pPr>
        <w:tabs>
          <w:tab w:val="num" w:pos="2436"/>
        </w:tabs>
        <w:ind w:left="2436" w:hanging="360"/>
      </w:pPr>
      <w:rPr>
        <w:rFonts w:ascii="Wingdings" w:hAnsi="Wingdings" w:hint="default"/>
        <w:sz w:val="20"/>
      </w:rPr>
    </w:lvl>
    <w:lvl w:ilvl="5" w:tentative="1">
      <w:start w:val="1"/>
      <w:numFmt w:val="bullet"/>
      <w:lvlText w:val=""/>
      <w:lvlJc w:val="left"/>
      <w:pPr>
        <w:tabs>
          <w:tab w:val="num" w:pos="3156"/>
        </w:tabs>
        <w:ind w:left="3156" w:hanging="360"/>
      </w:pPr>
      <w:rPr>
        <w:rFonts w:ascii="Wingdings" w:hAnsi="Wingdings" w:hint="default"/>
        <w:sz w:val="20"/>
      </w:rPr>
    </w:lvl>
    <w:lvl w:ilvl="6" w:tentative="1">
      <w:start w:val="1"/>
      <w:numFmt w:val="bullet"/>
      <w:lvlText w:val=""/>
      <w:lvlJc w:val="left"/>
      <w:pPr>
        <w:tabs>
          <w:tab w:val="num" w:pos="3876"/>
        </w:tabs>
        <w:ind w:left="3876" w:hanging="360"/>
      </w:pPr>
      <w:rPr>
        <w:rFonts w:ascii="Wingdings" w:hAnsi="Wingdings" w:hint="default"/>
        <w:sz w:val="20"/>
      </w:rPr>
    </w:lvl>
    <w:lvl w:ilvl="7" w:tentative="1">
      <w:start w:val="1"/>
      <w:numFmt w:val="bullet"/>
      <w:lvlText w:val=""/>
      <w:lvlJc w:val="left"/>
      <w:pPr>
        <w:tabs>
          <w:tab w:val="num" w:pos="4596"/>
        </w:tabs>
        <w:ind w:left="4596" w:hanging="360"/>
      </w:pPr>
      <w:rPr>
        <w:rFonts w:ascii="Wingdings" w:hAnsi="Wingdings" w:hint="default"/>
        <w:sz w:val="20"/>
      </w:rPr>
    </w:lvl>
    <w:lvl w:ilvl="8" w:tentative="1">
      <w:start w:val="1"/>
      <w:numFmt w:val="bullet"/>
      <w:lvlText w:val=""/>
      <w:lvlJc w:val="left"/>
      <w:pPr>
        <w:tabs>
          <w:tab w:val="num" w:pos="5316"/>
        </w:tabs>
        <w:ind w:left="5316" w:hanging="360"/>
      </w:pPr>
      <w:rPr>
        <w:rFonts w:ascii="Wingdings" w:hAnsi="Wingdings" w:hint="default"/>
        <w:sz w:val="20"/>
      </w:rPr>
    </w:lvl>
  </w:abstractNum>
  <w:abstractNum w:abstractNumId="18">
    <w:nsid w:val="31507A45"/>
    <w:multiLevelType w:val="hybridMultilevel"/>
    <w:tmpl w:val="C4CC6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1BC3099"/>
    <w:multiLevelType w:val="hybridMultilevel"/>
    <w:tmpl w:val="4A7ABD14"/>
    <w:lvl w:ilvl="0" w:tplc="2C14492A">
      <w:start w:val="1"/>
      <w:numFmt w:val="bullet"/>
      <w:lvlText w:val="•"/>
      <w:lvlJc w:val="left"/>
      <w:pPr>
        <w:tabs>
          <w:tab w:val="num" w:pos="720"/>
        </w:tabs>
        <w:ind w:left="720" w:hanging="360"/>
      </w:pPr>
      <w:rPr>
        <w:rFonts w:ascii="Arial" w:hAnsi="Arial" w:hint="default"/>
      </w:rPr>
    </w:lvl>
    <w:lvl w:ilvl="1" w:tplc="5150F052">
      <w:start w:val="1"/>
      <w:numFmt w:val="bullet"/>
      <w:lvlText w:val="•"/>
      <w:lvlJc w:val="left"/>
      <w:pPr>
        <w:tabs>
          <w:tab w:val="num" w:pos="1440"/>
        </w:tabs>
        <w:ind w:left="1440" w:hanging="360"/>
      </w:pPr>
      <w:rPr>
        <w:rFonts w:ascii="Arial" w:hAnsi="Arial" w:hint="default"/>
      </w:rPr>
    </w:lvl>
    <w:lvl w:ilvl="2" w:tplc="350802AE" w:tentative="1">
      <w:start w:val="1"/>
      <w:numFmt w:val="bullet"/>
      <w:lvlText w:val="•"/>
      <w:lvlJc w:val="left"/>
      <w:pPr>
        <w:tabs>
          <w:tab w:val="num" w:pos="2160"/>
        </w:tabs>
        <w:ind w:left="2160" w:hanging="360"/>
      </w:pPr>
      <w:rPr>
        <w:rFonts w:ascii="Arial" w:hAnsi="Arial" w:hint="default"/>
      </w:rPr>
    </w:lvl>
    <w:lvl w:ilvl="3" w:tplc="0986B07A" w:tentative="1">
      <w:start w:val="1"/>
      <w:numFmt w:val="bullet"/>
      <w:lvlText w:val="•"/>
      <w:lvlJc w:val="left"/>
      <w:pPr>
        <w:tabs>
          <w:tab w:val="num" w:pos="2880"/>
        </w:tabs>
        <w:ind w:left="2880" w:hanging="360"/>
      </w:pPr>
      <w:rPr>
        <w:rFonts w:ascii="Arial" w:hAnsi="Arial" w:hint="default"/>
      </w:rPr>
    </w:lvl>
    <w:lvl w:ilvl="4" w:tplc="D4E88960" w:tentative="1">
      <w:start w:val="1"/>
      <w:numFmt w:val="bullet"/>
      <w:lvlText w:val="•"/>
      <w:lvlJc w:val="left"/>
      <w:pPr>
        <w:tabs>
          <w:tab w:val="num" w:pos="3600"/>
        </w:tabs>
        <w:ind w:left="3600" w:hanging="360"/>
      </w:pPr>
      <w:rPr>
        <w:rFonts w:ascii="Arial" w:hAnsi="Arial" w:hint="default"/>
      </w:rPr>
    </w:lvl>
    <w:lvl w:ilvl="5" w:tplc="C86AFCE2" w:tentative="1">
      <w:start w:val="1"/>
      <w:numFmt w:val="bullet"/>
      <w:lvlText w:val="•"/>
      <w:lvlJc w:val="left"/>
      <w:pPr>
        <w:tabs>
          <w:tab w:val="num" w:pos="4320"/>
        </w:tabs>
        <w:ind w:left="4320" w:hanging="360"/>
      </w:pPr>
      <w:rPr>
        <w:rFonts w:ascii="Arial" w:hAnsi="Arial" w:hint="default"/>
      </w:rPr>
    </w:lvl>
    <w:lvl w:ilvl="6" w:tplc="20744596" w:tentative="1">
      <w:start w:val="1"/>
      <w:numFmt w:val="bullet"/>
      <w:lvlText w:val="•"/>
      <w:lvlJc w:val="left"/>
      <w:pPr>
        <w:tabs>
          <w:tab w:val="num" w:pos="5040"/>
        </w:tabs>
        <w:ind w:left="5040" w:hanging="360"/>
      </w:pPr>
      <w:rPr>
        <w:rFonts w:ascii="Arial" w:hAnsi="Arial" w:hint="default"/>
      </w:rPr>
    </w:lvl>
    <w:lvl w:ilvl="7" w:tplc="E7E038DA" w:tentative="1">
      <w:start w:val="1"/>
      <w:numFmt w:val="bullet"/>
      <w:lvlText w:val="•"/>
      <w:lvlJc w:val="left"/>
      <w:pPr>
        <w:tabs>
          <w:tab w:val="num" w:pos="5760"/>
        </w:tabs>
        <w:ind w:left="5760" w:hanging="360"/>
      </w:pPr>
      <w:rPr>
        <w:rFonts w:ascii="Arial" w:hAnsi="Arial" w:hint="default"/>
      </w:rPr>
    </w:lvl>
    <w:lvl w:ilvl="8" w:tplc="7994960E" w:tentative="1">
      <w:start w:val="1"/>
      <w:numFmt w:val="bullet"/>
      <w:lvlText w:val="•"/>
      <w:lvlJc w:val="left"/>
      <w:pPr>
        <w:tabs>
          <w:tab w:val="num" w:pos="6480"/>
        </w:tabs>
        <w:ind w:left="6480" w:hanging="360"/>
      </w:pPr>
      <w:rPr>
        <w:rFonts w:ascii="Arial" w:hAnsi="Arial" w:hint="default"/>
      </w:rPr>
    </w:lvl>
  </w:abstractNum>
  <w:abstractNum w:abstractNumId="20">
    <w:nsid w:val="36701EB9"/>
    <w:multiLevelType w:val="hybridMultilevel"/>
    <w:tmpl w:val="B6FC4FD4"/>
    <w:lvl w:ilvl="0" w:tplc="E4448878">
      <w:start w:val="1"/>
      <w:numFmt w:val="bullet"/>
      <w:lvlText w:val="•"/>
      <w:lvlJc w:val="left"/>
      <w:pPr>
        <w:tabs>
          <w:tab w:val="num" w:pos="720"/>
        </w:tabs>
        <w:ind w:left="720" w:hanging="360"/>
      </w:pPr>
      <w:rPr>
        <w:rFonts w:ascii="Arial" w:hAnsi="Arial" w:hint="default"/>
      </w:rPr>
    </w:lvl>
    <w:lvl w:ilvl="1" w:tplc="DC38D2F0" w:tentative="1">
      <w:start w:val="1"/>
      <w:numFmt w:val="bullet"/>
      <w:lvlText w:val="•"/>
      <w:lvlJc w:val="left"/>
      <w:pPr>
        <w:tabs>
          <w:tab w:val="num" w:pos="1440"/>
        </w:tabs>
        <w:ind w:left="1440" w:hanging="360"/>
      </w:pPr>
      <w:rPr>
        <w:rFonts w:ascii="Arial" w:hAnsi="Arial" w:hint="default"/>
      </w:rPr>
    </w:lvl>
    <w:lvl w:ilvl="2" w:tplc="ED92BEA2" w:tentative="1">
      <w:start w:val="1"/>
      <w:numFmt w:val="bullet"/>
      <w:lvlText w:val="•"/>
      <w:lvlJc w:val="left"/>
      <w:pPr>
        <w:tabs>
          <w:tab w:val="num" w:pos="2160"/>
        </w:tabs>
        <w:ind w:left="2160" w:hanging="360"/>
      </w:pPr>
      <w:rPr>
        <w:rFonts w:ascii="Arial" w:hAnsi="Arial" w:hint="default"/>
      </w:rPr>
    </w:lvl>
    <w:lvl w:ilvl="3" w:tplc="C34259A8" w:tentative="1">
      <w:start w:val="1"/>
      <w:numFmt w:val="bullet"/>
      <w:lvlText w:val="•"/>
      <w:lvlJc w:val="left"/>
      <w:pPr>
        <w:tabs>
          <w:tab w:val="num" w:pos="2880"/>
        </w:tabs>
        <w:ind w:left="2880" w:hanging="360"/>
      </w:pPr>
      <w:rPr>
        <w:rFonts w:ascii="Arial" w:hAnsi="Arial" w:hint="default"/>
      </w:rPr>
    </w:lvl>
    <w:lvl w:ilvl="4" w:tplc="0BF89340" w:tentative="1">
      <w:start w:val="1"/>
      <w:numFmt w:val="bullet"/>
      <w:lvlText w:val="•"/>
      <w:lvlJc w:val="left"/>
      <w:pPr>
        <w:tabs>
          <w:tab w:val="num" w:pos="3600"/>
        </w:tabs>
        <w:ind w:left="3600" w:hanging="360"/>
      </w:pPr>
      <w:rPr>
        <w:rFonts w:ascii="Arial" w:hAnsi="Arial" w:hint="default"/>
      </w:rPr>
    </w:lvl>
    <w:lvl w:ilvl="5" w:tplc="83D4FCFC" w:tentative="1">
      <w:start w:val="1"/>
      <w:numFmt w:val="bullet"/>
      <w:lvlText w:val="•"/>
      <w:lvlJc w:val="left"/>
      <w:pPr>
        <w:tabs>
          <w:tab w:val="num" w:pos="4320"/>
        </w:tabs>
        <w:ind w:left="4320" w:hanging="360"/>
      </w:pPr>
      <w:rPr>
        <w:rFonts w:ascii="Arial" w:hAnsi="Arial" w:hint="default"/>
      </w:rPr>
    </w:lvl>
    <w:lvl w:ilvl="6" w:tplc="04E060C0" w:tentative="1">
      <w:start w:val="1"/>
      <w:numFmt w:val="bullet"/>
      <w:lvlText w:val="•"/>
      <w:lvlJc w:val="left"/>
      <w:pPr>
        <w:tabs>
          <w:tab w:val="num" w:pos="5040"/>
        </w:tabs>
        <w:ind w:left="5040" w:hanging="360"/>
      </w:pPr>
      <w:rPr>
        <w:rFonts w:ascii="Arial" w:hAnsi="Arial" w:hint="default"/>
      </w:rPr>
    </w:lvl>
    <w:lvl w:ilvl="7" w:tplc="10DAF9EE" w:tentative="1">
      <w:start w:val="1"/>
      <w:numFmt w:val="bullet"/>
      <w:lvlText w:val="•"/>
      <w:lvlJc w:val="left"/>
      <w:pPr>
        <w:tabs>
          <w:tab w:val="num" w:pos="5760"/>
        </w:tabs>
        <w:ind w:left="5760" w:hanging="360"/>
      </w:pPr>
      <w:rPr>
        <w:rFonts w:ascii="Arial" w:hAnsi="Arial" w:hint="default"/>
      </w:rPr>
    </w:lvl>
    <w:lvl w:ilvl="8" w:tplc="DEFE64A6" w:tentative="1">
      <w:start w:val="1"/>
      <w:numFmt w:val="bullet"/>
      <w:lvlText w:val="•"/>
      <w:lvlJc w:val="left"/>
      <w:pPr>
        <w:tabs>
          <w:tab w:val="num" w:pos="6480"/>
        </w:tabs>
        <w:ind w:left="6480" w:hanging="360"/>
      </w:pPr>
      <w:rPr>
        <w:rFonts w:ascii="Arial" w:hAnsi="Arial" w:hint="default"/>
      </w:rPr>
    </w:lvl>
  </w:abstractNum>
  <w:abstractNum w:abstractNumId="21">
    <w:nsid w:val="379D4F95"/>
    <w:multiLevelType w:val="hybridMultilevel"/>
    <w:tmpl w:val="AA26F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1906B6A"/>
    <w:multiLevelType w:val="hybridMultilevel"/>
    <w:tmpl w:val="14E2872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43A2EC7"/>
    <w:multiLevelType w:val="hybridMultilevel"/>
    <w:tmpl w:val="1E74947A"/>
    <w:lvl w:ilvl="0" w:tplc="B0BA64BC">
      <w:start w:val="1"/>
      <w:numFmt w:val="bullet"/>
      <w:lvlText w:val="•"/>
      <w:lvlJc w:val="left"/>
      <w:pPr>
        <w:tabs>
          <w:tab w:val="num" w:pos="720"/>
        </w:tabs>
        <w:ind w:left="720" w:hanging="360"/>
      </w:pPr>
      <w:rPr>
        <w:rFonts w:ascii="Arial" w:hAnsi="Arial" w:hint="default"/>
      </w:rPr>
    </w:lvl>
    <w:lvl w:ilvl="1" w:tplc="E2E4D70E" w:tentative="1">
      <w:start w:val="1"/>
      <w:numFmt w:val="bullet"/>
      <w:lvlText w:val="•"/>
      <w:lvlJc w:val="left"/>
      <w:pPr>
        <w:tabs>
          <w:tab w:val="num" w:pos="1440"/>
        </w:tabs>
        <w:ind w:left="1440" w:hanging="360"/>
      </w:pPr>
      <w:rPr>
        <w:rFonts w:ascii="Arial" w:hAnsi="Arial" w:hint="default"/>
      </w:rPr>
    </w:lvl>
    <w:lvl w:ilvl="2" w:tplc="C04472C0" w:tentative="1">
      <w:start w:val="1"/>
      <w:numFmt w:val="bullet"/>
      <w:lvlText w:val="•"/>
      <w:lvlJc w:val="left"/>
      <w:pPr>
        <w:tabs>
          <w:tab w:val="num" w:pos="2160"/>
        </w:tabs>
        <w:ind w:left="2160" w:hanging="360"/>
      </w:pPr>
      <w:rPr>
        <w:rFonts w:ascii="Arial" w:hAnsi="Arial" w:hint="default"/>
      </w:rPr>
    </w:lvl>
    <w:lvl w:ilvl="3" w:tplc="96D04812" w:tentative="1">
      <w:start w:val="1"/>
      <w:numFmt w:val="bullet"/>
      <w:lvlText w:val="•"/>
      <w:lvlJc w:val="left"/>
      <w:pPr>
        <w:tabs>
          <w:tab w:val="num" w:pos="2880"/>
        </w:tabs>
        <w:ind w:left="2880" w:hanging="360"/>
      </w:pPr>
      <w:rPr>
        <w:rFonts w:ascii="Arial" w:hAnsi="Arial" w:hint="default"/>
      </w:rPr>
    </w:lvl>
    <w:lvl w:ilvl="4" w:tplc="29B0BC16" w:tentative="1">
      <w:start w:val="1"/>
      <w:numFmt w:val="bullet"/>
      <w:lvlText w:val="•"/>
      <w:lvlJc w:val="left"/>
      <w:pPr>
        <w:tabs>
          <w:tab w:val="num" w:pos="3600"/>
        </w:tabs>
        <w:ind w:left="3600" w:hanging="360"/>
      </w:pPr>
      <w:rPr>
        <w:rFonts w:ascii="Arial" w:hAnsi="Arial" w:hint="default"/>
      </w:rPr>
    </w:lvl>
    <w:lvl w:ilvl="5" w:tplc="2CBA3F78" w:tentative="1">
      <w:start w:val="1"/>
      <w:numFmt w:val="bullet"/>
      <w:lvlText w:val="•"/>
      <w:lvlJc w:val="left"/>
      <w:pPr>
        <w:tabs>
          <w:tab w:val="num" w:pos="4320"/>
        </w:tabs>
        <w:ind w:left="4320" w:hanging="360"/>
      </w:pPr>
      <w:rPr>
        <w:rFonts w:ascii="Arial" w:hAnsi="Arial" w:hint="default"/>
      </w:rPr>
    </w:lvl>
    <w:lvl w:ilvl="6" w:tplc="5F98B1AC" w:tentative="1">
      <w:start w:val="1"/>
      <w:numFmt w:val="bullet"/>
      <w:lvlText w:val="•"/>
      <w:lvlJc w:val="left"/>
      <w:pPr>
        <w:tabs>
          <w:tab w:val="num" w:pos="5040"/>
        </w:tabs>
        <w:ind w:left="5040" w:hanging="360"/>
      </w:pPr>
      <w:rPr>
        <w:rFonts w:ascii="Arial" w:hAnsi="Arial" w:hint="default"/>
      </w:rPr>
    </w:lvl>
    <w:lvl w:ilvl="7" w:tplc="BD76E5B4" w:tentative="1">
      <w:start w:val="1"/>
      <w:numFmt w:val="bullet"/>
      <w:lvlText w:val="•"/>
      <w:lvlJc w:val="left"/>
      <w:pPr>
        <w:tabs>
          <w:tab w:val="num" w:pos="5760"/>
        </w:tabs>
        <w:ind w:left="5760" w:hanging="360"/>
      </w:pPr>
      <w:rPr>
        <w:rFonts w:ascii="Arial" w:hAnsi="Arial" w:hint="default"/>
      </w:rPr>
    </w:lvl>
    <w:lvl w:ilvl="8" w:tplc="D786B316" w:tentative="1">
      <w:start w:val="1"/>
      <w:numFmt w:val="bullet"/>
      <w:lvlText w:val="•"/>
      <w:lvlJc w:val="left"/>
      <w:pPr>
        <w:tabs>
          <w:tab w:val="num" w:pos="6480"/>
        </w:tabs>
        <w:ind w:left="6480" w:hanging="360"/>
      </w:pPr>
      <w:rPr>
        <w:rFonts w:ascii="Arial" w:hAnsi="Arial" w:hint="default"/>
      </w:rPr>
    </w:lvl>
  </w:abstractNum>
  <w:abstractNum w:abstractNumId="24">
    <w:nsid w:val="46806815"/>
    <w:multiLevelType w:val="hybridMultilevel"/>
    <w:tmpl w:val="995A8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12123C5"/>
    <w:multiLevelType w:val="hybridMultilevel"/>
    <w:tmpl w:val="EF8C4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3DB4A74"/>
    <w:multiLevelType w:val="hybridMultilevel"/>
    <w:tmpl w:val="2DCE9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6454DE1"/>
    <w:multiLevelType w:val="hybridMultilevel"/>
    <w:tmpl w:val="D5BE7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6CF1778"/>
    <w:multiLevelType w:val="hybridMultilevel"/>
    <w:tmpl w:val="EEAA73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0240B22"/>
    <w:multiLevelType w:val="hybridMultilevel"/>
    <w:tmpl w:val="9814A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50C4374"/>
    <w:multiLevelType w:val="hybridMultilevel"/>
    <w:tmpl w:val="02E43E2C"/>
    <w:lvl w:ilvl="0" w:tplc="9A38FB50">
      <w:start w:val="1"/>
      <w:numFmt w:val="bullet"/>
      <w:lvlText w:val="•"/>
      <w:lvlJc w:val="left"/>
      <w:pPr>
        <w:tabs>
          <w:tab w:val="num" w:pos="720"/>
        </w:tabs>
        <w:ind w:left="720" w:hanging="360"/>
      </w:pPr>
      <w:rPr>
        <w:rFonts w:ascii="Arial" w:hAnsi="Arial" w:hint="default"/>
      </w:rPr>
    </w:lvl>
    <w:lvl w:ilvl="1" w:tplc="CDDAA92A" w:tentative="1">
      <w:start w:val="1"/>
      <w:numFmt w:val="bullet"/>
      <w:lvlText w:val="•"/>
      <w:lvlJc w:val="left"/>
      <w:pPr>
        <w:tabs>
          <w:tab w:val="num" w:pos="1440"/>
        </w:tabs>
        <w:ind w:left="1440" w:hanging="360"/>
      </w:pPr>
      <w:rPr>
        <w:rFonts w:ascii="Arial" w:hAnsi="Arial" w:hint="default"/>
      </w:rPr>
    </w:lvl>
    <w:lvl w:ilvl="2" w:tplc="60A88B2A">
      <w:start w:val="1"/>
      <w:numFmt w:val="bullet"/>
      <w:lvlText w:val="•"/>
      <w:lvlJc w:val="left"/>
      <w:pPr>
        <w:tabs>
          <w:tab w:val="num" w:pos="2160"/>
        </w:tabs>
        <w:ind w:left="2160" w:hanging="360"/>
      </w:pPr>
      <w:rPr>
        <w:rFonts w:ascii="Arial" w:hAnsi="Arial" w:hint="default"/>
      </w:rPr>
    </w:lvl>
    <w:lvl w:ilvl="3" w:tplc="4462F25C" w:tentative="1">
      <w:start w:val="1"/>
      <w:numFmt w:val="bullet"/>
      <w:lvlText w:val="•"/>
      <w:lvlJc w:val="left"/>
      <w:pPr>
        <w:tabs>
          <w:tab w:val="num" w:pos="2880"/>
        </w:tabs>
        <w:ind w:left="2880" w:hanging="360"/>
      </w:pPr>
      <w:rPr>
        <w:rFonts w:ascii="Arial" w:hAnsi="Arial" w:hint="default"/>
      </w:rPr>
    </w:lvl>
    <w:lvl w:ilvl="4" w:tplc="6FF2F2EA" w:tentative="1">
      <w:start w:val="1"/>
      <w:numFmt w:val="bullet"/>
      <w:lvlText w:val="•"/>
      <w:lvlJc w:val="left"/>
      <w:pPr>
        <w:tabs>
          <w:tab w:val="num" w:pos="3600"/>
        </w:tabs>
        <w:ind w:left="3600" w:hanging="360"/>
      </w:pPr>
      <w:rPr>
        <w:rFonts w:ascii="Arial" w:hAnsi="Arial" w:hint="default"/>
      </w:rPr>
    </w:lvl>
    <w:lvl w:ilvl="5" w:tplc="9D4E58F8" w:tentative="1">
      <w:start w:val="1"/>
      <w:numFmt w:val="bullet"/>
      <w:lvlText w:val="•"/>
      <w:lvlJc w:val="left"/>
      <w:pPr>
        <w:tabs>
          <w:tab w:val="num" w:pos="4320"/>
        </w:tabs>
        <w:ind w:left="4320" w:hanging="360"/>
      </w:pPr>
      <w:rPr>
        <w:rFonts w:ascii="Arial" w:hAnsi="Arial" w:hint="default"/>
      </w:rPr>
    </w:lvl>
    <w:lvl w:ilvl="6" w:tplc="82CA21A6" w:tentative="1">
      <w:start w:val="1"/>
      <w:numFmt w:val="bullet"/>
      <w:lvlText w:val="•"/>
      <w:lvlJc w:val="left"/>
      <w:pPr>
        <w:tabs>
          <w:tab w:val="num" w:pos="5040"/>
        </w:tabs>
        <w:ind w:left="5040" w:hanging="360"/>
      </w:pPr>
      <w:rPr>
        <w:rFonts w:ascii="Arial" w:hAnsi="Arial" w:hint="default"/>
      </w:rPr>
    </w:lvl>
    <w:lvl w:ilvl="7" w:tplc="21143DE2" w:tentative="1">
      <w:start w:val="1"/>
      <w:numFmt w:val="bullet"/>
      <w:lvlText w:val="•"/>
      <w:lvlJc w:val="left"/>
      <w:pPr>
        <w:tabs>
          <w:tab w:val="num" w:pos="5760"/>
        </w:tabs>
        <w:ind w:left="5760" w:hanging="360"/>
      </w:pPr>
      <w:rPr>
        <w:rFonts w:ascii="Arial" w:hAnsi="Arial" w:hint="default"/>
      </w:rPr>
    </w:lvl>
    <w:lvl w:ilvl="8" w:tplc="75BC414C" w:tentative="1">
      <w:start w:val="1"/>
      <w:numFmt w:val="bullet"/>
      <w:lvlText w:val="•"/>
      <w:lvlJc w:val="left"/>
      <w:pPr>
        <w:tabs>
          <w:tab w:val="num" w:pos="6480"/>
        </w:tabs>
        <w:ind w:left="6480" w:hanging="360"/>
      </w:pPr>
      <w:rPr>
        <w:rFonts w:ascii="Arial" w:hAnsi="Arial" w:hint="default"/>
      </w:rPr>
    </w:lvl>
  </w:abstractNum>
  <w:abstractNum w:abstractNumId="31">
    <w:nsid w:val="66811E4E"/>
    <w:multiLevelType w:val="hybridMultilevel"/>
    <w:tmpl w:val="7BF4C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7240EEF"/>
    <w:multiLevelType w:val="hybridMultilevel"/>
    <w:tmpl w:val="A900EDB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75C77D5"/>
    <w:multiLevelType w:val="hybridMultilevel"/>
    <w:tmpl w:val="C1428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B8B71AE"/>
    <w:multiLevelType w:val="hybridMultilevel"/>
    <w:tmpl w:val="467683F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BF84CC4"/>
    <w:multiLevelType w:val="hybridMultilevel"/>
    <w:tmpl w:val="76040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CB942C8"/>
    <w:multiLevelType w:val="hybridMultilevel"/>
    <w:tmpl w:val="6B7CE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F8C0C01"/>
    <w:multiLevelType w:val="multilevel"/>
    <w:tmpl w:val="5C6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732283"/>
    <w:multiLevelType w:val="hybridMultilevel"/>
    <w:tmpl w:val="5C8CC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510450A"/>
    <w:multiLevelType w:val="hybridMultilevel"/>
    <w:tmpl w:val="50E6FA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B7A423C"/>
    <w:multiLevelType w:val="hybridMultilevel"/>
    <w:tmpl w:val="6CD828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DBE278D"/>
    <w:multiLevelType w:val="multilevel"/>
    <w:tmpl w:val="224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0"/>
  </w:num>
  <w:num w:numId="4">
    <w:abstractNumId w:val="3"/>
  </w:num>
  <w:num w:numId="5">
    <w:abstractNumId w:val="18"/>
  </w:num>
  <w:num w:numId="6">
    <w:abstractNumId w:val="41"/>
  </w:num>
  <w:num w:numId="7">
    <w:abstractNumId w:val="1"/>
  </w:num>
  <w:num w:numId="8">
    <w:abstractNumId w:val="21"/>
  </w:num>
  <w:num w:numId="9">
    <w:abstractNumId w:val="16"/>
  </w:num>
  <w:num w:numId="10">
    <w:abstractNumId w:val="39"/>
  </w:num>
  <w:num w:numId="11">
    <w:abstractNumId w:val="40"/>
  </w:num>
  <w:num w:numId="12">
    <w:abstractNumId w:val="11"/>
  </w:num>
  <w:num w:numId="13">
    <w:abstractNumId w:val="19"/>
  </w:num>
  <w:num w:numId="14">
    <w:abstractNumId w:val="12"/>
  </w:num>
  <w:num w:numId="15">
    <w:abstractNumId w:val="32"/>
  </w:num>
  <w:num w:numId="16">
    <w:abstractNumId w:val="15"/>
  </w:num>
  <w:num w:numId="17">
    <w:abstractNumId w:val="26"/>
  </w:num>
  <w:num w:numId="18">
    <w:abstractNumId w:val="29"/>
  </w:num>
  <w:num w:numId="19">
    <w:abstractNumId w:val="8"/>
  </w:num>
  <w:num w:numId="20">
    <w:abstractNumId w:val="36"/>
  </w:num>
  <w:num w:numId="21">
    <w:abstractNumId w:val="24"/>
  </w:num>
  <w:num w:numId="22">
    <w:abstractNumId w:val="30"/>
  </w:num>
  <w:num w:numId="23">
    <w:abstractNumId w:val="4"/>
  </w:num>
  <w:num w:numId="24">
    <w:abstractNumId w:val="38"/>
  </w:num>
  <w:num w:numId="25">
    <w:abstractNumId w:val="13"/>
  </w:num>
  <w:num w:numId="26">
    <w:abstractNumId w:val="20"/>
  </w:num>
  <w:num w:numId="27">
    <w:abstractNumId w:val="17"/>
  </w:num>
  <w:num w:numId="28">
    <w:abstractNumId w:val="7"/>
  </w:num>
  <w:num w:numId="29">
    <w:abstractNumId w:val="23"/>
  </w:num>
  <w:num w:numId="30">
    <w:abstractNumId w:val="37"/>
  </w:num>
  <w:num w:numId="31">
    <w:abstractNumId w:val="27"/>
  </w:num>
  <w:num w:numId="32">
    <w:abstractNumId w:val="28"/>
  </w:num>
  <w:num w:numId="33">
    <w:abstractNumId w:val="33"/>
  </w:num>
  <w:num w:numId="34">
    <w:abstractNumId w:val="31"/>
  </w:num>
  <w:num w:numId="35">
    <w:abstractNumId w:val="25"/>
  </w:num>
  <w:num w:numId="36">
    <w:abstractNumId w:val="5"/>
  </w:num>
  <w:num w:numId="37">
    <w:abstractNumId w:val="35"/>
  </w:num>
  <w:num w:numId="38">
    <w:abstractNumId w:val="34"/>
  </w:num>
  <w:num w:numId="39">
    <w:abstractNumId w:val="6"/>
  </w:num>
  <w:num w:numId="40">
    <w:abstractNumId w:val="9"/>
  </w:num>
  <w:num w:numId="41">
    <w:abstractNumId w:val="1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4B0E"/>
    <w:rsid w:val="00034A04"/>
    <w:rsid w:val="00037C3C"/>
    <w:rsid w:val="00060FEC"/>
    <w:rsid w:val="00080FE1"/>
    <w:rsid w:val="00085742"/>
    <w:rsid w:val="000D014A"/>
    <w:rsid w:val="000D368E"/>
    <w:rsid w:val="00104252"/>
    <w:rsid w:val="001259FF"/>
    <w:rsid w:val="00127B6F"/>
    <w:rsid w:val="00136DC1"/>
    <w:rsid w:val="001447E7"/>
    <w:rsid w:val="001474E0"/>
    <w:rsid w:val="00173AA7"/>
    <w:rsid w:val="00180479"/>
    <w:rsid w:val="00184E72"/>
    <w:rsid w:val="001947E8"/>
    <w:rsid w:val="0019616E"/>
    <w:rsid w:val="001B54D9"/>
    <w:rsid w:val="001C1A31"/>
    <w:rsid w:val="001D277E"/>
    <w:rsid w:val="001F5144"/>
    <w:rsid w:val="002039C5"/>
    <w:rsid w:val="00204652"/>
    <w:rsid w:val="00205D77"/>
    <w:rsid w:val="002109E4"/>
    <w:rsid w:val="00227276"/>
    <w:rsid w:val="00250C33"/>
    <w:rsid w:val="00292B03"/>
    <w:rsid w:val="002A3A49"/>
    <w:rsid w:val="002B459A"/>
    <w:rsid w:val="002C76E6"/>
    <w:rsid w:val="00330380"/>
    <w:rsid w:val="00345C54"/>
    <w:rsid w:val="003522FE"/>
    <w:rsid w:val="00352960"/>
    <w:rsid w:val="00355F40"/>
    <w:rsid w:val="003565CD"/>
    <w:rsid w:val="003B1323"/>
    <w:rsid w:val="003B2171"/>
    <w:rsid w:val="003B4AB3"/>
    <w:rsid w:val="00400611"/>
    <w:rsid w:val="00402531"/>
    <w:rsid w:val="00430E7C"/>
    <w:rsid w:val="00451A07"/>
    <w:rsid w:val="00454C81"/>
    <w:rsid w:val="00455EB2"/>
    <w:rsid w:val="00456C0C"/>
    <w:rsid w:val="00486E73"/>
    <w:rsid w:val="00495298"/>
    <w:rsid w:val="004A57DA"/>
    <w:rsid w:val="004B753A"/>
    <w:rsid w:val="00504C50"/>
    <w:rsid w:val="00541E70"/>
    <w:rsid w:val="00552DB7"/>
    <w:rsid w:val="005A483D"/>
    <w:rsid w:val="005B5395"/>
    <w:rsid w:val="005D1A84"/>
    <w:rsid w:val="005F288D"/>
    <w:rsid w:val="005F2F0E"/>
    <w:rsid w:val="006155E4"/>
    <w:rsid w:val="006424F7"/>
    <w:rsid w:val="0066288A"/>
    <w:rsid w:val="006914FA"/>
    <w:rsid w:val="006A36DF"/>
    <w:rsid w:val="006B2850"/>
    <w:rsid w:val="006C3705"/>
    <w:rsid w:val="0071107A"/>
    <w:rsid w:val="0074595A"/>
    <w:rsid w:val="0074701C"/>
    <w:rsid w:val="00774891"/>
    <w:rsid w:val="00781C9F"/>
    <w:rsid w:val="007A6570"/>
    <w:rsid w:val="007A720B"/>
    <w:rsid w:val="007D7562"/>
    <w:rsid w:val="007E4B0E"/>
    <w:rsid w:val="007F3F53"/>
    <w:rsid w:val="00806353"/>
    <w:rsid w:val="0080642D"/>
    <w:rsid w:val="00811851"/>
    <w:rsid w:val="00811D49"/>
    <w:rsid w:val="0082377D"/>
    <w:rsid w:val="008302B7"/>
    <w:rsid w:val="00832DC1"/>
    <w:rsid w:val="0084414D"/>
    <w:rsid w:val="008801EE"/>
    <w:rsid w:val="00893F0B"/>
    <w:rsid w:val="008C2BBA"/>
    <w:rsid w:val="008E0083"/>
    <w:rsid w:val="008E1B99"/>
    <w:rsid w:val="008F3D46"/>
    <w:rsid w:val="008F7C40"/>
    <w:rsid w:val="009015C8"/>
    <w:rsid w:val="00922A63"/>
    <w:rsid w:val="00937BC8"/>
    <w:rsid w:val="00987293"/>
    <w:rsid w:val="009D49F5"/>
    <w:rsid w:val="009E0512"/>
    <w:rsid w:val="009E5B79"/>
    <w:rsid w:val="009F2997"/>
    <w:rsid w:val="00A26975"/>
    <w:rsid w:val="00A5433C"/>
    <w:rsid w:val="00AA2058"/>
    <w:rsid w:val="00B047F1"/>
    <w:rsid w:val="00B10605"/>
    <w:rsid w:val="00B12D5E"/>
    <w:rsid w:val="00B24284"/>
    <w:rsid w:val="00B34921"/>
    <w:rsid w:val="00B3564B"/>
    <w:rsid w:val="00B6271F"/>
    <w:rsid w:val="00B6322F"/>
    <w:rsid w:val="00B80AA1"/>
    <w:rsid w:val="00B84D2F"/>
    <w:rsid w:val="00BE423F"/>
    <w:rsid w:val="00C27E3D"/>
    <w:rsid w:val="00C5277B"/>
    <w:rsid w:val="00C76772"/>
    <w:rsid w:val="00C97133"/>
    <w:rsid w:val="00CC6310"/>
    <w:rsid w:val="00CE33C3"/>
    <w:rsid w:val="00CF42E5"/>
    <w:rsid w:val="00CF5CA5"/>
    <w:rsid w:val="00D10FF5"/>
    <w:rsid w:val="00D20CE7"/>
    <w:rsid w:val="00D414FF"/>
    <w:rsid w:val="00D456BF"/>
    <w:rsid w:val="00D7424E"/>
    <w:rsid w:val="00D75664"/>
    <w:rsid w:val="00D86E1E"/>
    <w:rsid w:val="00D9372A"/>
    <w:rsid w:val="00D94B08"/>
    <w:rsid w:val="00DB6A5F"/>
    <w:rsid w:val="00DB7483"/>
    <w:rsid w:val="00DF022D"/>
    <w:rsid w:val="00E0168D"/>
    <w:rsid w:val="00E26C05"/>
    <w:rsid w:val="00E31CCB"/>
    <w:rsid w:val="00E330F5"/>
    <w:rsid w:val="00E33352"/>
    <w:rsid w:val="00E3540C"/>
    <w:rsid w:val="00E35E7B"/>
    <w:rsid w:val="00E870B8"/>
    <w:rsid w:val="00E90EB7"/>
    <w:rsid w:val="00EA0E64"/>
    <w:rsid w:val="00EA34FD"/>
    <w:rsid w:val="00EE50A1"/>
    <w:rsid w:val="00F13A33"/>
    <w:rsid w:val="00F50C26"/>
    <w:rsid w:val="00F53696"/>
    <w:rsid w:val="00F95190"/>
    <w:rsid w:val="00F9607B"/>
    <w:rsid w:val="00F9607C"/>
    <w:rsid w:val="00FA62AD"/>
    <w:rsid w:val="00FF0E53"/>
    <w:rsid w:val="00FF18B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E77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BA"/>
  </w:style>
  <w:style w:type="paragraph" w:styleId="Heading1">
    <w:name w:val="heading 1"/>
    <w:basedOn w:val="Normal"/>
    <w:next w:val="Normal"/>
    <w:link w:val="Heading1Char"/>
    <w:uiPriority w:val="9"/>
    <w:qFormat/>
    <w:rsid w:val="00356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6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BBA"/>
    <w:rPr>
      <w:color w:val="0000FF" w:themeColor="hyperlink"/>
      <w:u w:val="single"/>
    </w:rPr>
  </w:style>
  <w:style w:type="paragraph" w:styleId="ListParagraph">
    <w:name w:val="List Paragraph"/>
    <w:basedOn w:val="Normal"/>
    <w:uiPriority w:val="34"/>
    <w:qFormat/>
    <w:rsid w:val="008C2BBA"/>
    <w:pPr>
      <w:ind w:left="720"/>
      <w:contextualSpacing/>
    </w:pPr>
  </w:style>
  <w:style w:type="paragraph" w:styleId="BalloonText">
    <w:name w:val="Balloon Text"/>
    <w:basedOn w:val="Normal"/>
    <w:link w:val="BalloonTextChar"/>
    <w:uiPriority w:val="99"/>
    <w:semiHidden/>
    <w:unhideWhenUsed/>
    <w:rsid w:val="008C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BA"/>
    <w:rPr>
      <w:rFonts w:ascii="Tahoma" w:hAnsi="Tahoma" w:cs="Tahoma"/>
      <w:sz w:val="16"/>
      <w:szCs w:val="16"/>
    </w:rPr>
  </w:style>
  <w:style w:type="character" w:styleId="Strong">
    <w:name w:val="Strong"/>
    <w:basedOn w:val="DefaultParagraphFont"/>
    <w:uiPriority w:val="22"/>
    <w:qFormat/>
    <w:rsid w:val="008C2BBA"/>
    <w:rPr>
      <w:b/>
      <w:bCs/>
    </w:rPr>
  </w:style>
  <w:style w:type="character" w:customStyle="1" w:styleId="EndnoteTextChar">
    <w:name w:val="Endnote Text Char"/>
    <w:basedOn w:val="DefaultParagraphFont"/>
    <w:link w:val="EndnoteText"/>
    <w:uiPriority w:val="99"/>
    <w:semiHidden/>
    <w:rsid w:val="008C2BBA"/>
    <w:rPr>
      <w:sz w:val="20"/>
      <w:szCs w:val="20"/>
    </w:rPr>
  </w:style>
  <w:style w:type="paragraph" w:styleId="EndnoteText">
    <w:name w:val="endnote text"/>
    <w:basedOn w:val="Normal"/>
    <w:link w:val="EndnoteTextChar"/>
    <w:uiPriority w:val="99"/>
    <w:semiHidden/>
    <w:unhideWhenUsed/>
    <w:rsid w:val="008C2BBA"/>
    <w:pPr>
      <w:spacing w:after="0" w:line="240" w:lineRule="auto"/>
    </w:pPr>
    <w:rPr>
      <w:sz w:val="20"/>
      <w:szCs w:val="20"/>
    </w:rPr>
  </w:style>
  <w:style w:type="paragraph" w:styleId="FootnoteText">
    <w:name w:val="footnote text"/>
    <w:basedOn w:val="Normal"/>
    <w:link w:val="FootnoteTextChar"/>
    <w:uiPriority w:val="99"/>
    <w:unhideWhenUsed/>
    <w:rsid w:val="008C2BBA"/>
    <w:pPr>
      <w:spacing w:after="0" w:line="240" w:lineRule="auto"/>
    </w:pPr>
    <w:rPr>
      <w:sz w:val="20"/>
      <w:szCs w:val="20"/>
    </w:rPr>
  </w:style>
  <w:style w:type="character" w:customStyle="1" w:styleId="FootnoteTextChar">
    <w:name w:val="Footnote Text Char"/>
    <w:basedOn w:val="DefaultParagraphFont"/>
    <w:link w:val="FootnoteText"/>
    <w:uiPriority w:val="99"/>
    <w:rsid w:val="008C2BBA"/>
    <w:rPr>
      <w:sz w:val="20"/>
      <w:szCs w:val="20"/>
    </w:rPr>
  </w:style>
  <w:style w:type="character" w:styleId="FootnoteReference">
    <w:name w:val="footnote reference"/>
    <w:basedOn w:val="DefaultParagraphFont"/>
    <w:uiPriority w:val="99"/>
    <w:semiHidden/>
    <w:unhideWhenUsed/>
    <w:rsid w:val="008C2BBA"/>
    <w:rPr>
      <w:vertAlign w:val="superscript"/>
    </w:rPr>
  </w:style>
  <w:style w:type="paragraph" w:styleId="NormalWeb">
    <w:name w:val="Normal (Web)"/>
    <w:basedOn w:val="Normal"/>
    <w:uiPriority w:val="99"/>
    <w:unhideWhenUsed/>
    <w:rsid w:val="008C2BBA"/>
    <w:pPr>
      <w:spacing w:after="240"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8C2BBA"/>
  </w:style>
  <w:style w:type="character" w:customStyle="1" w:styleId="redbolditalic13pt1">
    <w:name w:val="redbolditalic13pt1"/>
    <w:basedOn w:val="DefaultParagraphFont"/>
    <w:rsid w:val="008C2BBA"/>
    <w:rPr>
      <w:rFonts w:ascii="Verdana" w:hAnsi="Verdana" w:hint="default"/>
      <w:b/>
      <w:bCs/>
      <w:i/>
      <w:iCs/>
      <w:color w:val="FF0000"/>
      <w:sz w:val="18"/>
      <w:szCs w:val="18"/>
    </w:rPr>
  </w:style>
  <w:style w:type="table" w:styleId="TableGrid">
    <w:name w:val="Table Grid"/>
    <w:basedOn w:val="TableNormal"/>
    <w:uiPriority w:val="59"/>
    <w:rsid w:val="008C2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sq-like2">
    <w:name w:val="dsq-like2"/>
    <w:basedOn w:val="DefaultParagraphFont"/>
    <w:rsid w:val="008C2BBA"/>
    <w:rPr>
      <w:sz w:val="12"/>
      <w:szCs w:val="12"/>
    </w:rPr>
  </w:style>
  <w:style w:type="character" w:customStyle="1" w:styleId="dsq-comment-footer-reply">
    <w:name w:val="dsq-comment-footer-reply"/>
    <w:basedOn w:val="DefaultParagraphFont"/>
    <w:rsid w:val="008C2BBA"/>
  </w:style>
  <w:style w:type="character" w:customStyle="1" w:styleId="dsq-badge-guest1">
    <w:name w:val="dsq-badge-guest1"/>
    <w:basedOn w:val="DefaultParagraphFont"/>
    <w:rsid w:val="008C2BBA"/>
    <w:rPr>
      <w:color w:val="333333"/>
      <w:sz w:val="11"/>
      <w:szCs w:val="11"/>
      <w:bdr w:val="single" w:sz="4" w:space="0" w:color="BBBBBB" w:frame="1"/>
      <w:shd w:val="clear" w:color="auto" w:fill="DDDDDD"/>
    </w:rPr>
  </w:style>
  <w:style w:type="character" w:customStyle="1" w:styleId="dsq-comment-header-time2">
    <w:name w:val="dsq-comment-header-time2"/>
    <w:basedOn w:val="DefaultParagraphFont"/>
    <w:rsid w:val="008C2BBA"/>
  </w:style>
  <w:style w:type="character" w:customStyle="1" w:styleId="apple-style-span">
    <w:name w:val="apple-style-span"/>
    <w:basedOn w:val="DefaultParagraphFont"/>
    <w:rsid w:val="008C2BBA"/>
  </w:style>
  <w:style w:type="character" w:customStyle="1" w:styleId="c1">
    <w:name w:val="c1"/>
    <w:basedOn w:val="DefaultParagraphFont"/>
    <w:rsid w:val="008C2BBA"/>
  </w:style>
  <w:style w:type="paragraph" w:customStyle="1" w:styleId="Default">
    <w:name w:val="Default"/>
    <w:rsid w:val="008C2BBA"/>
    <w:pPr>
      <w:autoSpaceDE w:val="0"/>
      <w:autoSpaceDN w:val="0"/>
      <w:adjustRightInd w:val="0"/>
      <w:spacing w:after="0" w:line="240" w:lineRule="auto"/>
    </w:pPr>
    <w:rPr>
      <w:rFonts w:ascii="Berkeley" w:hAnsi="Berkeley" w:cs="Berkeley"/>
      <w:color w:val="000000"/>
      <w:sz w:val="24"/>
      <w:szCs w:val="24"/>
    </w:rPr>
  </w:style>
  <w:style w:type="paragraph" w:styleId="Header">
    <w:name w:val="header"/>
    <w:basedOn w:val="Normal"/>
    <w:link w:val="HeaderChar"/>
    <w:uiPriority w:val="99"/>
    <w:unhideWhenUsed/>
    <w:rsid w:val="005B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395"/>
  </w:style>
  <w:style w:type="paragraph" w:styleId="Footer">
    <w:name w:val="footer"/>
    <w:basedOn w:val="Normal"/>
    <w:link w:val="FooterChar"/>
    <w:uiPriority w:val="99"/>
    <w:unhideWhenUsed/>
    <w:rsid w:val="005B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95"/>
  </w:style>
  <w:style w:type="character" w:customStyle="1" w:styleId="Heading1Char">
    <w:name w:val="Heading 1 Char"/>
    <w:basedOn w:val="DefaultParagraphFont"/>
    <w:link w:val="Heading1"/>
    <w:uiPriority w:val="9"/>
    <w:rsid w:val="003565CD"/>
    <w:rPr>
      <w:rFonts w:asciiTheme="majorHAnsi" w:eastAsiaTheme="majorEastAsia" w:hAnsiTheme="majorHAnsi" w:cstheme="majorBidi"/>
      <w:b/>
      <w:bCs/>
      <w:color w:val="365F91" w:themeColor="accent1" w:themeShade="BF"/>
      <w:sz w:val="28"/>
      <w:szCs w:val="28"/>
    </w:rPr>
  </w:style>
  <w:style w:type="paragraph" w:customStyle="1" w:styleId="Bodycopy">
    <w:name w:val="Body copy"/>
    <w:basedOn w:val="Normal"/>
    <w:rsid w:val="001947E8"/>
    <w:pPr>
      <w:spacing w:after="120" w:line="240" w:lineRule="auto"/>
    </w:pPr>
    <w:rPr>
      <w:rFonts w:ascii="Arial" w:eastAsia="Times New Roman" w:hAnsi="Arial" w:cs="Arial"/>
      <w:sz w:val="20"/>
      <w:szCs w:val="20"/>
      <w:lang w:eastAsia="en-NZ"/>
    </w:rPr>
  </w:style>
  <w:style w:type="paragraph" w:styleId="NoSpacing">
    <w:name w:val="No Spacing"/>
    <w:link w:val="NoSpacingChar"/>
    <w:uiPriority w:val="1"/>
    <w:qFormat/>
    <w:rsid w:val="00922A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22A63"/>
    <w:rPr>
      <w:rFonts w:eastAsiaTheme="minorEastAsia"/>
      <w:lang w:val="en-US"/>
    </w:rPr>
  </w:style>
  <w:style w:type="character" w:customStyle="1" w:styleId="Heading2Char">
    <w:name w:val="Heading 2 Char"/>
    <w:basedOn w:val="DefaultParagraphFont"/>
    <w:link w:val="Heading2"/>
    <w:uiPriority w:val="9"/>
    <w:rsid w:val="00B3492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34921"/>
    <w:pPr>
      <w:outlineLvl w:val="9"/>
    </w:pPr>
    <w:rPr>
      <w:lang w:val="en-US"/>
    </w:rPr>
  </w:style>
  <w:style w:type="paragraph" w:styleId="TOC1">
    <w:name w:val="toc 1"/>
    <w:basedOn w:val="Normal"/>
    <w:next w:val="Normal"/>
    <w:autoRedefine/>
    <w:uiPriority w:val="39"/>
    <w:unhideWhenUsed/>
    <w:rsid w:val="00B34921"/>
    <w:pPr>
      <w:spacing w:after="100"/>
    </w:pPr>
  </w:style>
  <w:style w:type="paragraph" w:styleId="TOC2">
    <w:name w:val="toc 2"/>
    <w:basedOn w:val="Normal"/>
    <w:next w:val="Normal"/>
    <w:autoRedefine/>
    <w:uiPriority w:val="39"/>
    <w:unhideWhenUsed/>
    <w:rsid w:val="00B34921"/>
    <w:pPr>
      <w:spacing w:after="100"/>
      <w:ind w:left="220"/>
    </w:pPr>
  </w:style>
  <w:style w:type="character" w:customStyle="1" w:styleId="Heading3Char">
    <w:name w:val="Heading 3 Char"/>
    <w:basedOn w:val="DefaultParagraphFont"/>
    <w:link w:val="Heading3"/>
    <w:uiPriority w:val="9"/>
    <w:rsid w:val="002C76E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00611"/>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1234">
      <w:bodyDiv w:val="1"/>
      <w:marLeft w:val="0"/>
      <w:marRight w:val="0"/>
      <w:marTop w:val="0"/>
      <w:marBottom w:val="0"/>
      <w:divBdr>
        <w:top w:val="none" w:sz="0" w:space="0" w:color="auto"/>
        <w:left w:val="none" w:sz="0" w:space="0" w:color="auto"/>
        <w:bottom w:val="none" w:sz="0" w:space="0" w:color="auto"/>
        <w:right w:val="none" w:sz="0" w:space="0" w:color="auto"/>
      </w:divBdr>
    </w:div>
    <w:div w:id="584802199">
      <w:bodyDiv w:val="1"/>
      <w:marLeft w:val="0"/>
      <w:marRight w:val="0"/>
      <w:marTop w:val="0"/>
      <w:marBottom w:val="0"/>
      <w:divBdr>
        <w:top w:val="none" w:sz="0" w:space="0" w:color="auto"/>
        <w:left w:val="none" w:sz="0" w:space="0" w:color="auto"/>
        <w:bottom w:val="none" w:sz="0" w:space="0" w:color="auto"/>
        <w:right w:val="none" w:sz="0" w:space="0" w:color="auto"/>
      </w:divBdr>
    </w:div>
    <w:div w:id="1458062115">
      <w:bodyDiv w:val="1"/>
      <w:marLeft w:val="0"/>
      <w:marRight w:val="0"/>
      <w:marTop w:val="0"/>
      <w:marBottom w:val="0"/>
      <w:divBdr>
        <w:top w:val="none" w:sz="0" w:space="0" w:color="auto"/>
        <w:left w:val="none" w:sz="0" w:space="0" w:color="auto"/>
        <w:bottom w:val="none" w:sz="0" w:space="0" w:color="auto"/>
        <w:right w:val="none" w:sz="0" w:space="0" w:color="auto"/>
      </w:divBdr>
      <w:divsChild>
        <w:div w:id="1519201122">
          <w:marLeft w:val="547"/>
          <w:marRight w:val="0"/>
          <w:marTop w:val="0"/>
          <w:marBottom w:val="0"/>
          <w:divBdr>
            <w:top w:val="none" w:sz="0" w:space="0" w:color="auto"/>
            <w:left w:val="none" w:sz="0" w:space="0" w:color="auto"/>
            <w:bottom w:val="none" w:sz="0" w:space="0" w:color="auto"/>
            <w:right w:val="none" w:sz="0" w:space="0" w:color="auto"/>
          </w:divBdr>
        </w:div>
      </w:divsChild>
    </w:div>
    <w:div w:id="1609773014">
      <w:bodyDiv w:val="1"/>
      <w:marLeft w:val="0"/>
      <w:marRight w:val="0"/>
      <w:marTop w:val="0"/>
      <w:marBottom w:val="0"/>
      <w:divBdr>
        <w:top w:val="none" w:sz="0" w:space="0" w:color="auto"/>
        <w:left w:val="none" w:sz="0" w:space="0" w:color="auto"/>
        <w:bottom w:val="none" w:sz="0" w:space="0" w:color="auto"/>
        <w:right w:val="none" w:sz="0" w:space="0" w:color="auto"/>
      </w:divBdr>
    </w:div>
    <w:div w:id="17966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image" Target="media/image3.emf"/><Relationship Id="rId24" Type="http://schemas.openxmlformats.org/officeDocument/2006/relationships/package" Target="embeddings/Microsoft_Excel_Sheet1.xlsx"/><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2.emf"/><Relationship Id="rId16" Type="http://schemas.openxmlformats.org/officeDocument/2006/relationships/oleObject" Target="embeddings/oleObject1.bin"/><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cc.co.nz/publicat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940D0C-1CDB-4ABE-859E-9B13A83249D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NZ"/>
        </a:p>
      </dgm:t>
    </dgm:pt>
    <dgm:pt modelId="{77936047-71B2-42AD-B9A2-C660A59A1EE5}">
      <dgm:prSet phldrT="[Text]"/>
      <dgm:spPr/>
      <dgm:t>
        <a:bodyPr/>
        <a:lstStyle/>
        <a:p>
          <a:r>
            <a:rPr lang="en-NZ"/>
            <a:t>Contractor Pre-employment H&amp;S Survey</a:t>
          </a:r>
        </a:p>
      </dgm:t>
    </dgm:pt>
    <dgm:pt modelId="{2D0F012B-EB5A-4DE9-A002-DC020797AA55}" type="parTrans" cxnId="{C9C83969-894F-4C4F-84E5-E179B11D1BD1}">
      <dgm:prSet/>
      <dgm:spPr/>
      <dgm:t>
        <a:bodyPr/>
        <a:lstStyle/>
        <a:p>
          <a:endParaRPr lang="en-NZ"/>
        </a:p>
      </dgm:t>
    </dgm:pt>
    <dgm:pt modelId="{832CF532-C812-4073-B493-46E3612C6500}" type="sibTrans" cxnId="{C9C83969-894F-4C4F-84E5-E179B11D1BD1}">
      <dgm:prSet/>
      <dgm:spPr/>
      <dgm:t>
        <a:bodyPr/>
        <a:lstStyle/>
        <a:p>
          <a:endParaRPr lang="en-NZ"/>
        </a:p>
      </dgm:t>
    </dgm:pt>
    <dgm:pt modelId="{06E4DE64-1614-4DBF-814F-507EE0F15411}">
      <dgm:prSet phldrT="[Text]"/>
      <dgm:spPr/>
      <dgm:t>
        <a:bodyPr/>
        <a:lstStyle/>
        <a:p>
          <a:r>
            <a:rPr lang="en-NZ"/>
            <a:t>Appendix F</a:t>
          </a:r>
        </a:p>
      </dgm:t>
    </dgm:pt>
    <dgm:pt modelId="{AB488EFE-18A8-4E27-9596-70E3E2065168}" type="parTrans" cxnId="{9479EB2B-C324-46F9-BF51-973B1F6017BD}">
      <dgm:prSet/>
      <dgm:spPr/>
      <dgm:t>
        <a:bodyPr/>
        <a:lstStyle/>
        <a:p>
          <a:endParaRPr lang="en-NZ"/>
        </a:p>
      </dgm:t>
    </dgm:pt>
    <dgm:pt modelId="{597B16D2-9C97-4C52-AA5C-E3E1AD759C41}" type="sibTrans" cxnId="{9479EB2B-C324-46F9-BF51-973B1F6017BD}">
      <dgm:prSet/>
      <dgm:spPr/>
      <dgm:t>
        <a:bodyPr/>
        <a:lstStyle/>
        <a:p>
          <a:endParaRPr lang="en-NZ"/>
        </a:p>
      </dgm:t>
    </dgm:pt>
    <dgm:pt modelId="{819BB9EA-1795-43E3-8D18-97BACC848CD8}">
      <dgm:prSet phldrT="[Text]"/>
      <dgm:spPr/>
      <dgm:t>
        <a:bodyPr/>
        <a:lstStyle/>
        <a:p>
          <a:r>
            <a:rPr lang="en-NZ"/>
            <a:t>Information for Tenderer</a:t>
          </a:r>
        </a:p>
      </dgm:t>
    </dgm:pt>
    <dgm:pt modelId="{0A8CF39D-A753-4042-80CE-ECD63505262B}" type="parTrans" cxnId="{1C76DA37-2DD7-41D0-93B9-755A3294F791}">
      <dgm:prSet/>
      <dgm:spPr/>
      <dgm:t>
        <a:bodyPr/>
        <a:lstStyle/>
        <a:p>
          <a:endParaRPr lang="en-NZ"/>
        </a:p>
      </dgm:t>
    </dgm:pt>
    <dgm:pt modelId="{E0AA5807-7271-458B-9BE5-34A218FAB91F}" type="sibTrans" cxnId="{1C76DA37-2DD7-41D0-93B9-755A3294F791}">
      <dgm:prSet/>
      <dgm:spPr/>
      <dgm:t>
        <a:bodyPr/>
        <a:lstStyle/>
        <a:p>
          <a:endParaRPr lang="en-NZ"/>
        </a:p>
      </dgm:t>
    </dgm:pt>
    <dgm:pt modelId="{46ECB15E-3C15-4282-8F2C-97AE1FA4082B}">
      <dgm:prSet phldrT="[Text]"/>
      <dgm:spPr/>
      <dgm:t>
        <a:bodyPr/>
        <a:lstStyle/>
        <a:p>
          <a:r>
            <a:rPr lang="en-NZ"/>
            <a:t>Appendix G</a:t>
          </a:r>
        </a:p>
      </dgm:t>
    </dgm:pt>
    <dgm:pt modelId="{62B1B846-4AD6-43D4-A66F-4D30A3614D46}" type="parTrans" cxnId="{0449CB13-4379-49D6-8B70-80E40BA2E840}">
      <dgm:prSet/>
      <dgm:spPr/>
      <dgm:t>
        <a:bodyPr/>
        <a:lstStyle/>
        <a:p>
          <a:endParaRPr lang="en-NZ"/>
        </a:p>
      </dgm:t>
    </dgm:pt>
    <dgm:pt modelId="{B6F28E3D-FCB7-429D-861C-AFE9FB696566}" type="sibTrans" cxnId="{0449CB13-4379-49D6-8B70-80E40BA2E840}">
      <dgm:prSet/>
      <dgm:spPr/>
      <dgm:t>
        <a:bodyPr/>
        <a:lstStyle/>
        <a:p>
          <a:endParaRPr lang="en-NZ"/>
        </a:p>
      </dgm:t>
    </dgm:pt>
    <dgm:pt modelId="{DCD3E88B-5033-4AE0-93BB-221421DF96BD}">
      <dgm:prSet phldrT="[Text]"/>
      <dgm:spPr/>
      <dgm:t>
        <a:bodyPr/>
        <a:lstStyle/>
        <a:p>
          <a:r>
            <a:rPr lang="en-NZ"/>
            <a:t>Contractor's Acknowledgment of H&amp;S Obligations</a:t>
          </a:r>
        </a:p>
      </dgm:t>
    </dgm:pt>
    <dgm:pt modelId="{0EF770E0-DE8A-4A3A-8A85-CB271DBD3AE9}" type="parTrans" cxnId="{0A032665-BCB3-458E-BBEA-D0229490677B}">
      <dgm:prSet/>
      <dgm:spPr/>
      <dgm:t>
        <a:bodyPr/>
        <a:lstStyle/>
        <a:p>
          <a:endParaRPr lang="en-NZ"/>
        </a:p>
      </dgm:t>
    </dgm:pt>
    <dgm:pt modelId="{C9A7B34F-9553-48B0-A7C6-9955B0031505}" type="sibTrans" cxnId="{0A032665-BCB3-458E-BBEA-D0229490677B}">
      <dgm:prSet/>
      <dgm:spPr/>
      <dgm:t>
        <a:bodyPr/>
        <a:lstStyle/>
        <a:p>
          <a:endParaRPr lang="en-NZ"/>
        </a:p>
      </dgm:t>
    </dgm:pt>
    <dgm:pt modelId="{1EA77CCA-8C6E-4222-9947-21784C2CCB98}">
      <dgm:prSet phldrT="[Text]"/>
      <dgm:spPr/>
      <dgm:t>
        <a:bodyPr/>
        <a:lstStyle/>
        <a:p>
          <a:r>
            <a:rPr lang="en-NZ"/>
            <a:t>Appendix I</a:t>
          </a:r>
        </a:p>
      </dgm:t>
    </dgm:pt>
    <dgm:pt modelId="{9A7AE2EE-7134-417C-9E9B-10E5779CC25D}" type="parTrans" cxnId="{35506193-65BF-4928-862B-E38E5481E0FF}">
      <dgm:prSet/>
      <dgm:spPr/>
      <dgm:t>
        <a:bodyPr/>
        <a:lstStyle/>
        <a:p>
          <a:endParaRPr lang="en-NZ"/>
        </a:p>
      </dgm:t>
    </dgm:pt>
    <dgm:pt modelId="{281ED69D-4CCB-4F12-AB76-AC63205B6E6B}" type="sibTrans" cxnId="{35506193-65BF-4928-862B-E38E5481E0FF}">
      <dgm:prSet/>
      <dgm:spPr/>
      <dgm:t>
        <a:bodyPr/>
        <a:lstStyle/>
        <a:p>
          <a:endParaRPr lang="en-NZ"/>
        </a:p>
      </dgm:t>
    </dgm:pt>
    <dgm:pt modelId="{ED4BF8B3-1BBE-4EC8-B32D-213773F66969}">
      <dgm:prSet phldrT="[Text]"/>
      <dgm:spPr/>
      <dgm:t>
        <a:bodyPr/>
        <a:lstStyle/>
        <a:p>
          <a:r>
            <a:rPr lang="en-NZ"/>
            <a:t>Appendix H</a:t>
          </a:r>
        </a:p>
      </dgm:t>
    </dgm:pt>
    <dgm:pt modelId="{FBBA09F4-0D1E-402E-AF55-175F832D5F75}" type="parTrans" cxnId="{DA29D6BF-F0B5-4CC3-B7E2-68924E395DF3}">
      <dgm:prSet/>
      <dgm:spPr/>
      <dgm:t>
        <a:bodyPr/>
        <a:lstStyle/>
        <a:p>
          <a:endParaRPr lang="en-NZ"/>
        </a:p>
      </dgm:t>
    </dgm:pt>
    <dgm:pt modelId="{177C8922-9AFA-432C-AD19-9D298F39AF9E}" type="sibTrans" cxnId="{DA29D6BF-F0B5-4CC3-B7E2-68924E395DF3}">
      <dgm:prSet/>
      <dgm:spPr/>
      <dgm:t>
        <a:bodyPr/>
        <a:lstStyle/>
        <a:p>
          <a:endParaRPr lang="en-NZ"/>
        </a:p>
      </dgm:t>
    </dgm:pt>
    <dgm:pt modelId="{766ADAE2-F4F4-4750-A38E-6FB0E1D88131}">
      <dgm:prSet phldrT="[Text]"/>
      <dgm:spPr/>
      <dgm:t>
        <a:bodyPr/>
        <a:lstStyle/>
        <a:p>
          <a:r>
            <a:rPr lang="en-NZ"/>
            <a:t>Contractor H&amp;S Review Form</a:t>
          </a:r>
        </a:p>
      </dgm:t>
    </dgm:pt>
    <dgm:pt modelId="{B1B931EC-7C8B-4EA2-8FDB-7EF2819B1CD0}" type="parTrans" cxnId="{D286EE32-6AB5-4141-8C8E-CCA94FA5A834}">
      <dgm:prSet/>
      <dgm:spPr/>
    </dgm:pt>
    <dgm:pt modelId="{343C818F-F661-45AC-B2B0-5FE0EE26DDE5}" type="sibTrans" cxnId="{D286EE32-6AB5-4141-8C8E-CCA94FA5A834}">
      <dgm:prSet/>
      <dgm:spPr/>
    </dgm:pt>
    <dgm:pt modelId="{FB45B9F6-D683-4A6E-A73F-C8F2D729677B}" type="pres">
      <dgm:prSet presAssocID="{BC940D0C-1CDB-4ABE-859E-9B13A83249DA}" presName="Name0" presStyleCnt="0">
        <dgm:presLayoutVars>
          <dgm:dir/>
          <dgm:animLvl val="lvl"/>
          <dgm:resizeHandles val="exact"/>
        </dgm:presLayoutVars>
      </dgm:prSet>
      <dgm:spPr/>
      <dgm:t>
        <a:bodyPr/>
        <a:lstStyle/>
        <a:p>
          <a:endParaRPr lang="en-NZ"/>
        </a:p>
      </dgm:t>
    </dgm:pt>
    <dgm:pt modelId="{0B2869DE-3338-42E9-80B7-8B373A75A727}" type="pres">
      <dgm:prSet presAssocID="{766ADAE2-F4F4-4750-A38E-6FB0E1D88131}" presName="boxAndChildren" presStyleCnt="0"/>
      <dgm:spPr/>
    </dgm:pt>
    <dgm:pt modelId="{B406A4F6-16A9-4ACC-854B-AD35A99CFEF9}" type="pres">
      <dgm:prSet presAssocID="{766ADAE2-F4F4-4750-A38E-6FB0E1D88131}" presName="parentTextBox" presStyleLbl="node1" presStyleIdx="0" presStyleCnt="4"/>
      <dgm:spPr/>
      <dgm:t>
        <a:bodyPr/>
        <a:lstStyle/>
        <a:p>
          <a:endParaRPr lang="en-NZ"/>
        </a:p>
      </dgm:t>
    </dgm:pt>
    <dgm:pt modelId="{CAED0E02-9343-4C75-A805-28D6939D2EBE}" type="pres">
      <dgm:prSet presAssocID="{766ADAE2-F4F4-4750-A38E-6FB0E1D88131}" presName="entireBox" presStyleLbl="node1" presStyleIdx="0" presStyleCnt="4"/>
      <dgm:spPr/>
      <dgm:t>
        <a:bodyPr/>
        <a:lstStyle/>
        <a:p>
          <a:endParaRPr lang="en-NZ"/>
        </a:p>
      </dgm:t>
    </dgm:pt>
    <dgm:pt modelId="{542F65D3-D599-4BA3-920A-804CB032EA47}" type="pres">
      <dgm:prSet presAssocID="{766ADAE2-F4F4-4750-A38E-6FB0E1D88131}" presName="descendantBox" presStyleCnt="0"/>
      <dgm:spPr/>
    </dgm:pt>
    <dgm:pt modelId="{20B3BCF0-D7D7-4620-B231-419F77529C98}" type="pres">
      <dgm:prSet presAssocID="{1EA77CCA-8C6E-4222-9947-21784C2CCB98}" presName="childTextBox" presStyleLbl="fgAccFollowNode1" presStyleIdx="0" presStyleCnt="4">
        <dgm:presLayoutVars>
          <dgm:bulletEnabled val="1"/>
        </dgm:presLayoutVars>
      </dgm:prSet>
      <dgm:spPr/>
      <dgm:t>
        <a:bodyPr/>
        <a:lstStyle/>
        <a:p>
          <a:endParaRPr lang="en-NZ"/>
        </a:p>
      </dgm:t>
    </dgm:pt>
    <dgm:pt modelId="{535AEBD8-1D43-4B55-BB6C-44E996020312}" type="pres">
      <dgm:prSet presAssocID="{C9A7B34F-9553-48B0-A7C6-9955B0031505}" presName="sp" presStyleCnt="0"/>
      <dgm:spPr/>
    </dgm:pt>
    <dgm:pt modelId="{47E9447B-6145-437E-9ED9-29EFA3359627}" type="pres">
      <dgm:prSet presAssocID="{DCD3E88B-5033-4AE0-93BB-221421DF96BD}" presName="arrowAndChildren" presStyleCnt="0"/>
      <dgm:spPr/>
    </dgm:pt>
    <dgm:pt modelId="{5DC796D5-195E-4030-808E-4CEF505BEFC7}" type="pres">
      <dgm:prSet presAssocID="{DCD3E88B-5033-4AE0-93BB-221421DF96BD}" presName="parentTextArrow" presStyleLbl="node1" presStyleIdx="0" presStyleCnt="4"/>
      <dgm:spPr/>
      <dgm:t>
        <a:bodyPr/>
        <a:lstStyle/>
        <a:p>
          <a:endParaRPr lang="en-NZ"/>
        </a:p>
      </dgm:t>
    </dgm:pt>
    <dgm:pt modelId="{09044EC8-C360-452E-8D88-07CBC99CB867}" type="pres">
      <dgm:prSet presAssocID="{DCD3E88B-5033-4AE0-93BB-221421DF96BD}" presName="arrow" presStyleLbl="node1" presStyleIdx="1" presStyleCnt="4"/>
      <dgm:spPr/>
      <dgm:t>
        <a:bodyPr/>
        <a:lstStyle/>
        <a:p>
          <a:endParaRPr lang="en-NZ"/>
        </a:p>
      </dgm:t>
    </dgm:pt>
    <dgm:pt modelId="{B1612FA1-36CD-4F50-9C55-930620E45C6D}" type="pres">
      <dgm:prSet presAssocID="{DCD3E88B-5033-4AE0-93BB-221421DF96BD}" presName="descendantArrow" presStyleCnt="0"/>
      <dgm:spPr/>
    </dgm:pt>
    <dgm:pt modelId="{1BAFDED0-7B4F-4DEB-9100-1A3E773F7476}" type="pres">
      <dgm:prSet presAssocID="{ED4BF8B3-1BBE-4EC8-B32D-213773F66969}" presName="childTextArrow" presStyleLbl="fgAccFollowNode1" presStyleIdx="1" presStyleCnt="4">
        <dgm:presLayoutVars>
          <dgm:bulletEnabled val="1"/>
        </dgm:presLayoutVars>
      </dgm:prSet>
      <dgm:spPr/>
      <dgm:t>
        <a:bodyPr/>
        <a:lstStyle/>
        <a:p>
          <a:endParaRPr lang="en-NZ"/>
        </a:p>
      </dgm:t>
    </dgm:pt>
    <dgm:pt modelId="{E81EFE92-4D5B-4F9D-9684-0E32C52EE44D}" type="pres">
      <dgm:prSet presAssocID="{E0AA5807-7271-458B-9BE5-34A218FAB91F}" presName="sp" presStyleCnt="0"/>
      <dgm:spPr/>
    </dgm:pt>
    <dgm:pt modelId="{D6282462-5DF4-4AD7-8441-4A1129783E08}" type="pres">
      <dgm:prSet presAssocID="{819BB9EA-1795-43E3-8D18-97BACC848CD8}" presName="arrowAndChildren" presStyleCnt="0"/>
      <dgm:spPr/>
    </dgm:pt>
    <dgm:pt modelId="{7E7F9280-10A3-47FE-AA2A-007982C1C139}" type="pres">
      <dgm:prSet presAssocID="{819BB9EA-1795-43E3-8D18-97BACC848CD8}" presName="parentTextArrow" presStyleLbl="node1" presStyleIdx="1" presStyleCnt="4"/>
      <dgm:spPr/>
      <dgm:t>
        <a:bodyPr/>
        <a:lstStyle/>
        <a:p>
          <a:endParaRPr lang="en-NZ"/>
        </a:p>
      </dgm:t>
    </dgm:pt>
    <dgm:pt modelId="{FAFACC14-346C-4B73-81AA-4986FFBFB28F}" type="pres">
      <dgm:prSet presAssocID="{819BB9EA-1795-43E3-8D18-97BACC848CD8}" presName="arrow" presStyleLbl="node1" presStyleIdx="2" presStyleCnt="4"/>
      <dgm:spPr/>
      <dgm:t>
        <a:bodyPr/>
        <a:lstStyle/>
        <a:p>
          <a:endParaRPr lang="en-NZ"/>
        </a:p>
      </dgm:t>
    </dgm:pt>
    <dgm:pt modelId="{D768B57E-89E6-4341-B703-A8A2B794565B}" type="pres">
      <dgm:prSet presAssocID="{819BB9EA-1795-43E3-8D18-97BACC848CD8}" presName="descendantArrow" presStyleCnt="0"/>
      <dgm:spPr/>
    </dgm:pt>
    <dgm:pt modelId="{6AE0E612-47F4-4E47-9A09-5AE134F84F55}" type="pres">
      <dgm:prSet presAssocID="{46ECB15E-3C15-4282-8F2C-97AE1FA4082B}" presName="childTextArrow" presStyleLbl="fgAccFollowNode1" presStyleIdx="2" presStyleCnt="4">
        <dgm:presLayoutVars>
          <dgm:bulletEnabled val="1"/>
        </dgm:presLayoutVars>
      </dgm:prSet>
      <dgm:spPr/>
      <dgm:t>
        <a:bodyPr/>
        <a:lstStyle/>
        <a:p>
          <a:endParaRPr lang="en-NZ"/>
        </a:p>
      </dgm:t>
    </dgm:pt>
    <dgm:pt modelId="{88059AE0-EDC2-448C-A4A9-08B11D1F5E15}" type="pres">
      <dgm:prSet presAssocID="{832CF532-C812-4073-B493-46E3612C6500}" presName="sp" presStyleCnt="0"/>
      <dgm:spPr/>
    </dgm:pt>
    <dgm:pt modelId="{096D1E52-8D28-4860-95A3-C1CE12E0BC3B}" type="pres">
      <dgm:prSet presAssocID="{77936047-71B2-42AD-B9A2-C660A59A1EE5}" presName="arrowAndChildren" presStyleCnt="0"/>
      <dgm:spPr/>
    </dgm:pt>
    <dgm:pt modelId="{DAEE85A4-2851-467E-BA36-DCBE6A054EC6}" type="pres">
      <dgm:prSet presAssocID="{77936047-71B2-42AD-B9A2-C660A59A1EE5}" presName="parentTextArrow" presStyleLbl="node1" presStyleIdx="2" presStyleCnt="4"/>
      <dgm:spPr/>
      <dgm:t>
        <a:bodyPr/>
        <a:lstStyle/>
        <a:p>
          <a:endParaRPr lang="en-NZ"/>
        </a:p>
      </dgm:t>
    </dgm:pt>
    <dgm:pt modelId="{121FD221-E1FC-4354-8676-9FFDAE4F220C}" type="pres">
      <dgm:prSet presAssocID="{77936047-71B2-42AD-B9A2-C660A59A1EE5}" presName="arrow" presStyleLbl="node1" presStyleIdx="3" presStyleCnt="4"/>
      <dgm:spPr/>
      <dgm:t>
        <a:bodyPr/>
        <a:lstStyle/>
        <a:p>
          <a:endParaRPr lang="en-NZ"/>
        </a:p>
      </dgm:t>
    </dgm:pt>
    <dgm:pt modelId="{9636EA17-0A2F-4E5C-9B9A-CF5AAB21D6B8}" type="pres">
      <dgm:prSet presAssocID="{77936047-71B2-42AD-B9A2-C660A59A1EE5}" presName="descendantArrow" presStyleCnt="0"/>
      <dgm:spPr/>
    </dgm:pt>
    <dgm:pt modelId="{A00F03D5-FCA5-4BD6-AA22-55A9C38990D8}" type="pres">
      <dgm:prSet presAssocID="{06E4DE64-1614-4DBF-814F-507EE0F15411}" presName="childTextArrow" presStyleLbl="fgAccFollowNode1" presStyleIdx="3" presStyleCnt="4">
        <dgm:presLayoutVars>
          <dgm:bulletEnabled val="1"/>
        </dgm:presLayoutVars>
      </dgm:prSet>
      <dgm:spPr/>
      <dgm:t>
        <a:bodyPr/>
        <a:lstStyle/>
        <a:p>
          <a:endParaRPr lang="en-NZ"/>
        </a:p>
      </dgm:t>
    </dgm:pt>
  </dgm:ptLst>
  <dgm:cxnLst>
    <dgm:cxn modelId="{7688C242-78E2-4D34-88E1-21ECD42AC283}" type="presOf" srcId="{766ADAE2-F4F4-4750-A38E-6FB0E1D88131}" destId="{CAED0E02-9343-4C75-A805-28D6939D2EBE}" srcOrd="1" destOrd="0" presId="urn:microsoft.com/office/officeart/2005/8/layout/process4"/>
    <dgm:cxn modelId="{ACED6A06-4F45-428D-8B18-35512373D8B1}" type="presOf" srcId="{06E4DE64-1614-4DBF-814F-507EE0F15411}" destId="{A00F03D5-FCA5-4BD6-AA22-55A9C38990D8}" srcOrd="0" destOrd="0" presId="urn:microsoft.com/office/officeart/2005/8/layout/process4"/>
    <dgm:cxn modelId="{F42F34F3-A402-45E4-BE9B-F34D92331392}" type="presOf" srcId="{819BB9EA-1795-43E3-8D18-97BACC848CD8}" destId="{7E7F9280-10A3-47FE-AA2A-007982C1C139}" srcOrd="0" destOrd="0" presId="urn:microsoft.com/office/officeart/2005/8/layout/process4"/>
    <dgm:cxn modelId="{6953CF39-3FE7-4A9B-89AA-078FE0F1A53A}" type="presOf" srcId="{1EA77CCA-8C6E-4222-9947-21784C2CCB98}" destId="{20B3BCF0-D7D7-4620-B231-419F77529C98}" srcOrd="0" destOrd="0" presId="urn:microsoft.com/office/officeart/2005/8/layout/process4"/>
    <dgm:cxn modelId="{4A8E43B6-8DC3-4C97-B238-29EE08F082D8}" type="presOf" srcId="{BC940D0C-1CDB-4ABE-859E-9B13A83249DA}" destId="{FB45B9F6-D683-4A6E-A73F-C8F2D729677B}" srcOrd="0" destOrd="0" presId="urn:microsoft.com/office/officeart/2005/8/layout/process4"/>
    <dgm:cxn modelId="{131FD094-2CAE-4210-A93A-A7639D230477}" type="presOf" srcId="{77936047-71B2-42AD-B9A2-C660A59A1EE5}" destId="{DAEE85A4-2851-467E-BA36-DCBE6A054EC6}" srcOrd="0" destOrd="0" presId="urn:microsoft.com/office/officeart/2005/8/layout/process4"/>
    <dgm:cxn modelId="{210E8692-5328-429B-B0AA-DF3C44445C9C}" type="presOf" srcId="{766ADAE2-F4F4-4750-A38E-6FB0E1D88131}" destId="{B406A4F6-16A9-4ACC-854B-AD35A99CFEF9}" srcOrd="0" destOrd="0" presId="urn:microsoft.com/office/officeart/2005/8/layout/process4"/>
    <dgm:cxn modelId="{93B7AAFF-4693-4BE8-AD5F-000975D84FCC}" type="presOf" srcId="{819BB9EA-1795-43E3-8D18-97BACC848CD8}" destId="{FAFACC14-346C-4B73-81AA-4986FFBFB28F}" srcOrd="1" destOrd="0" presId="urn:microsoft.com/office/officeart/2005/8/layout/process4"/>
    <dgm:cxn modelId="{C9C83969-894F-4C4F-84E5-E179B11D1BD1}" srcId="{BC940D0C-1CDB-4ABE-859E-9B13A83249DA}" destId="{77936047-71B2-42AD-B9A2-C660A59A1EE5}" srcOrd="0" destOrd="0" parTransId="{2D0F012B-EB5A-4DE9-A002-DC020797AA55}" sibTransId="{832CF532-C812-4073-B493-46E3612C6500}"/>
    <dgm:cxn modelId="{0A032665-BCB3-458E-BBEA-D0229490677B}" srcId="{BC940D0C-1CDB-4ABE-859E-9B13A83249DA}" destId="{DCD3E88B-5033-4AE0-93BB-221421DF96BD}" srcOrd="2" destOrd="0" parTransId="{0EF770E0-DE8A-4A3A-8A85-CB271DBD3AE9}" sibTransId="{C9A7B34F-9553-48B0-A7C6-9955B0031505}"/>
    <dgm:cxn modelId="{35506193-65BF-4928-862B-E38E5481E0FF}" srcId="{766ADAE2-F4F4-4750-A38E-6FB0E1D88131}" destId="{1EA77CCA-8C6E-4222-9947-21784C2CCB98}" srcOrd="0" destOrd="0" parTransId="{9A7AE2EE-7134-417C-9E9B-10E5779CC25D}" sibTransId="{281ED69D-4CCB-4F12-AB76-AC63205B6E6B}"/>
    <dgm:cxn modelId="{1C76DA37-2DD7-41D0-93B9-755A3294F791}" srcId="{BC940D0C-1CDB-4ABE-859E-9B13A83249DA}" destId="{819BB9EA-1795-43E3-8D18-97BACC848CD8}" srcOrd="1" destOrd="0" parTransId="{0A8CF39D-A753-4042-80CE-ECD63505262B}" sibTransId="{E0AA5807-7271-458B-9BE5-34A218FAB91F}"/>
    <dgm:cxn modelId="{71C71F32-210E-4BDF-BBAF-23E34C05DCAD}" type="presOf" srcId="{77936047-71B2-42AD-B9A2-C660A59A1EE5}" destId="{121FD221-E1FC-4354-8676-9FFDAE4F220C}" srcOrd="1" destOrd="0" presId="urn:microsoft.com/office/officeart/2005/8/layout/process4"/>
    <dgm:cxn modelId="{9AF3A628-B6D9-483E-8AB1-5A5FDE4844BB}" type="presOf" srcId="{ED4BF8B3-1BBE-4EC8-B32D-213773F66969}" destId="{1BAFDED0-7B4F-4DEB-9100-1A3E773F7476}" srcOrd="0" destOrd="0" presId="urn:microsoft.com/office/officeart/2005/8/layout/process4"/>
    <dgm:cxn modelId="{B82C0D50-9628-403B-9A73-B00C48314025}" type="presOf" srcId="{DCD3E88B-5033-4AE0-93BB-221421DF96BD}" destId="{09044EC8-C360-452E-8D88-07CBC99CB867}" srcOrd="1" destOrd="0" presId="urn:microsoft.com/office/officeart/2005/8/layout/process4"/>
    <dgm:cxn modelId="{DA29D6BF-F0B5-4CC3-B7E2-68924E395DF3}" srcId="{DCD3E88B-5033-4AE0-93BB-221421DF96BD}" destId="{ED4BF8B3-1BBE-4EC8-B32D-213773F66969}" srcOrd="0" destOrd="0" parTransId="{FBBA09F4-0D1E-402E-AF55-175F832D5F75}" sibTransId="{177C8922-9AFA-432C-AD19-9D298F39AF9E}"/>
    <dgm:cxn modelId="{B2C1FEB0-C0E5-4BA8-AEFA-351412FEB90E}" type="presOf" srcId="{46ECB15E-3C15-4282-8F2C-97AE1FA4082B}" destId="{6AE0E612-47F4-4E47-9A09-5AE134F84F55}" srcOrd="0" destOrd="0" presId="urn:microsoft.com/office/officeart/2005/8/layout/process4"/>
    <dgm:cxn modelId="{9479EB2B-C324-46F9-BF51-973B1F6017BD}" srcId="{77936047-71B2-42AD-B9A2-C660A59A1EE5}" destId="{06E4DE64-1614-4DBF-814F-507EE0F15411}" srcOrd="0" destOrd="0" parTransId="{AB488EFE-18A8-4E27-9596-70E3E2065168}" sibTransId="{597B16D2-9C97-4C52-AA5C-E3E1AD759C41}"/>
    <dgm:cxn modelId="{3DCEF6A6-4BF1-477B-94F1-9C2F1646330A}" type="presOf" srcId="{DCD3E88B-5033-4AE0-93BB-221421DF96BD}" destId="{5DC796D5-195E-4030-808E-4CEF505BEFC7}" srcOrd="0" destOrd="0" presId="urn:microsoft.com/office/officeart/2005/8/layout/process4"/>
    <dgm:cxn modelId="{0449CB13-4379-49D6-8B70-80E40BA2E840}" srcId="{819BB9EA-1795-43E3-8D18-97BACC848CD8}" destId="{46ECB15E-3C15-4282-8F2C-97AE1FA4082B}" srcOrd="0" destOrd="0" parTransId="{62B1B846-4AD6-43D4-A66F-4D30A3614D46}" sibTransId="{B6F28E3D-FCB7-429D-861C-AFE9FB696566}"/>
    <dgm:cxn modelId="{D286EE32-6AB5-4141-8C8E-CCA94FA5A834}" srcId="{BC940D0C-1CDB-4ABE-859E-9B13A83249DA}" destId="{766ADAE2-F4F4-4750-A38E-6FB0E1D88131}" srcOrd="3" destOrd="0" parTransId="{B1B931EC-7C8B-4EA2-8FDB-7EF2819B1CD0}" sibTransId="{343C818F-F661-45AC-B2B0-5FE0EE26DDE5}"/>
    <dgm:cxn modelId="{F105E798-E548-4F59-B1B5-F5AD8DE54789}" type="presParOf" srcId="{FB45B9F6-D683-4A6E-A73F-C8F2D729677B}" destId="{0B2869DE-3338-42E9-80B7-8B373A75A727}" srcOrd="0" destOrd="0" presId="urn:microsoft.com/office/officeart/2005/8/layout/process4"/>
    <dgm:cxn modelId="{F2FEB451-7289-4831-A41F-C6C9372D92C3}" type="presParOf" srcId="{0B2869DE-3338-42E9-80B7-8B373A75A727}" destId="{B406A4F6-16A9-4ACC-854B-AD35A99CFEF9}" srcOrd="0" destOrd="0" presId="urn:microsoft.com/office/officeart/2005/8/layout/process4"/>
    <dgm:cxn modelId="{93C4318D-7906-4CF3-9AD9-35CBB6C1E61F}" type="presParOf" srcId="{0B2869DE-3338-42E9-80B7-8B373A75A727}" destId="{CAED0E02-9343-4C75-A805-28D6939D2EBE}" srcOrd="1" destOrd="0" presId="urn:microsoft.com/office/officeart/2005/8/layout/process4"/>
    <dgm:cxn modelId="{B83D8B11-D76F-4F23-957E-D4281D8408DD}" type="presParOf" srcId="{0B2869DE-3338-42E9-80B7-8B373A75A727}" destId="{542F65D3-D599-4BA3-920A-804CB032EA47}" srcOrd="2" destOrd="0" presId="urn:microsoft.com/office/officeart/2005/8/layout/process4"/>
    <dgm:cxn modelId="{834AE905-045D-45DA-91F3-950CB61045A0}" type="presParOf" srcId="{542F65D3-D599-4BA3-920A-804CB032EA47}" destId="{20B3BCF0-D7D7-4620-B231-419F77529C98}" srcOrd="0" destOrd="0" presId="urn:microsoft.com/office/officeart/2005/8/layout/process4"/>
    <dgm:cxn modelId="{BD17EAB5-1483-4047-BFB1-C4F4E588E5F8}" type="presParOf" srcId="{FB45B9F6-D683-4A6E-A73F-C8F2D729677B}" destId="{535AEBD8-1D43-4B55-BB6C-44E996020312}" srcOrd="1" destOrd="0" presId="urn:microsoft.com/office/officeart/2005/8/layout/process4"/>
    <dgm:cxn modelId="{3A38484E-E805-456D-A69A-6B04FC55C689}" type="presParOf" srcId="{FB45B9F6-D683-4A6E-A73F-C8F2D729677B}" destId="{47E9447B-6145-437E-9ED9-29EFA3359627}" srcOrd="2" destOrd="0" presId="urn:microsoft.com/office/officeart/2005/8/layout/process4"/>
    <dgm:cxn modelId="{797AC0A7-12D1-45AB-8543-D3776D46670E}" type="presParOf" srcId="{47E9447B-6145-437E-9ED9-29EFA3359627}" destId="{5DC796D5-195E-4030-808E-4CEF505BEFC7}" srcOrd="0" destOrd="0" presId="urn:microsoft.com/office/officeart/2005/8/layout/process4"/>
    <dgm:cxn modelId="{C69570D1-0EA0-495A-B650-88DFA424AA77}" type="presParOf" srcId="{47E9447B-6145-437E-9ED9-29EFA3359627}" destId="{09044EC8-C360-452E-8D88-07CBC99CB867}" srcOrd="1" destOrd="0" presId="urn:microsoft.com/office/officeart/2005/8/layout/process4"/>
    <dgm:cxn modelId="{7E5B56CA-C764-41BE-AA8A-82D9E32FEFE7}" type="presParOf" srcId="{47E9447B-6145-437E-9ED9-29EFA3359627}" destId="{B1612FA1-36CD-4F50-9C55-930620E45C6D}" srcOrd="2" destOrd="0" presId="urn:microsoft.com/office/officeart/2005/8/layout/process4"/>
    <dgm:cxn modelId="{2BEF6112-A974-4B60-9D22-7AC4B66FCA84}" type="presParOf" srcId="{B1612FA1-36CD-4F50-9C55-930620E45C6D}" destId="{1BAFDED0-7B4F-4DEB-9100-1A3E773F7476}" srcOrd="0" destOrd="0" presId="urn:microsoft.com/office/officeart/2005/8/layout/process4"/>
    <dgm:cxn modelId="{BE4FC6D0-07EE-445A-9075-59C2E8966E7E}" type="presParOf" srcId="{FB45B9F6-D683-4A6E-A73F-C8F2D729677B}" destId="{E81EFE92-4D5B-4F9D-9684-0E32C52EE44D}" srcOrd="3" destOrd="0" presId="urn:microsoft.com/office/officeart/2005/8/layout/process4"/>
    <dgm:cxn modelId="{E0A2C596-E717-45FB-945E-EBCB0B894776}" type="presParOf" srcId="{FB45B9F6-D683-4A6E-A73F-C8F2D729677B}" destId="{D6282462-5DF4-4AD7-8441-4A1129783E08}" srcOrd="4" destOrd="0" presId="urn:microsoft.com/office/officeart/2005/8/layout/process4"/>
    <dgm:cxn modelId="{D399D2F6-1276-4FD6-80CD-F44715F7F407}" type="presParOf" srcId="{D6282462-5DF4-4AD7-8441-4A1129783E08}" destId="{7E7F9280-10A3-47FE-AA2A-007982C1C139}" srcOrd="0" destOrd="0" presId="urn:microsoft.com/office/officeart/2005/8/layout/process4"/>
    <dgm:cxn modelId="{5177406D-97BB-4E9B-ACFD-4EF8F87D66ED}" type="presParOf" srcId="{D6282462-5DF4-4AD7-8441-4A1129783E08}" destId="{FAFACC14-346C-4B73-81AA-4986FFBFB28F}" srcOrd="1" destOrd="0" presId="urn:microsoft.com/office/officeart/2005/8/layout/process4"/>
    <dgm:cxn modelId="{70CDBDB3-8157-45CD-B625-21150C14EF40}" type="presParOf" srcId="{D6282462-5DF4-4AD7-8441-4A1129783E08}" destId="{D768B57E-89E6-4341-B703-A8A2B794565B}" srcOrd="2" destOrd="0" presId="urn:microsoft.com/office/officeart/2005/8/layout/process4"/>
    <dgm:cxn modelId="{E27F743B-E07D-493E-B4CE-8D3FEE184194}" type="presParOf" srcId="{D768B57E-89E6-4341-B703-A8A2B794565B}" destId="{6AE0E612-47F4-4E47-9A09-5AE134F84F55}" srcOrd="0" destOrd="0" presId="urn:microsoft.com/office/officeart/2005/8/layout/process4"/>
    <dgm:cxn modelId="{E96BC7F8-5954-4924-B18C-F5FC4B564C06}" type="presParOf" srcId="{FB45B9F6-D683-4A6E-A73F-C8F2D729677B}" destId="{88059AE0-EDC2-448C-A4A9-08B11D1F5E15}" srcOrd="5" destOrd="0" presId="urn:microsoft.com/office/officeart/2005/8/layout/process4"/>
    <dgm:cxn modelId="{B5CBE66A-0A36-4D16-B09C-B693FA482F7B}" type="presParOf" srcId="{FB45B9F6-D683-4A6E-A73F-C8F2D729677B}" destId="{096D1E52-8D28-4860-95A3-C1CE12E0BC3B}" srcOrd="6" destOrd="0" presId="urn:microsoft.com/office/officeart/2005/8/layout/process4"/>
    <dgm:cxn modelId="{5A0BC4A8-BA87-46DE-9EF2-B5BDCF103131}" type="presParOf" srcId="{096D1E52-8D28-4860-95A3-C1CE12E0BC3B}" destId="{DAEE85A4-2851-467E-BA36-DCBE6A054EC6}" srcOrd="0" destOrd="0" presId="urn:microsoft.com/office/officeart/2005/8/layout/process4"/>
    <dgm:cxn modelId="{FC291CB7-0E4B-4025-8EDD-0318DC04D505}" type="presParOf" srcId="{096D1E52-8D28-4860-95A3-C1CE12E0BC3B}" destId="{121FD221-E1FC-4354-8676-9FFDAE4F220C}" srcOrd="1" destOrd="0" presId="urn:microsoft.com/office/officeart/2005/8/layout/process4"/>
    <dgm:cxn modelId="{9918B33C-D1E1-4644-8479-442276CCBC8A}" type="presParOf" srcId="{096D1E52-8D28-4860-95A3-C1CE12E0BC3B}" destId="{9636EA17-0A2F-4E5C-9B9A-CF5AAB21D6B8}" srcOrd="2" destOrd="0" presId="urn:microsoft.com/office/officeart/2005/8/layout/process4"/>
    <dgm:cxn modelId="{E8D0E36A-ECAD-4549-8D7C-ABCE53DD25C1}" type="presParOf" srcId="{9636EA17-0A2F-4E5C-9B9A-CF5AAB21D6B8}" destId="{A00F03D5-FCA5-4BD6-AA22-55A9C38990D8}"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ED0E02-9343-4C75-A805-28D6939D2EBE}">
      <dsp:nvSpPr>
        <dsp:cNvPr id="0" name=""/>
        <dsp:cNvSpPr/>
      </dsp:nvSpPr>
      <dsp:spPr>
        <a:xfrm>
          <a:off x="0" y="2810264"/>
          <a:ext cx="6073277" cy="6148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NZ" sz="1100" kern="1200"/>
            <a:t>Contractor H&amp;S Review Form</a:t>
          </a:r>
        </a:p>
      </dsp:txBody>
      <dsp:txXfrm>
        <a:off x="0" y="2810264"/>
        <a:ext cx="6073277" cy="332001"/>
      </dsp:txXfrm>
    </dsp:sp>
    <dsp:sp modelId="{20B3BCF0-D7D7-4620-B231-419F77529C98}">
      <dsp:nvSpPr>
        <dsp:cNvPr id="0" name=""/>
        <dsp:cNvSpPr/>
      </dsp:nvSpPr>
      <dsp:spPr>
        <a:xfrm>
          <a:off x="0" y="3129968"/>
          <a:ext cx="6073277" cy="28281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en-NZ" sz="1700" kern="1200"/>
            <a:t>Appendix I</a:t>
          </a:r>
        </a:p>
      </dsp:txBody>
      <dsp:txXfrm>
        <a:off x="0" y="3129968"/>
        <a:ext cx="6073277" cy="282815"/>
      </dsp:txXfrm>
    </dsp:sp>
    <dsp:sp modelId="{09044EC8-C360-452E-8D88-07CBC99CB867}">
      <dsp:nvSpPr>
        <dsp:cNvPr id="0" name=""/>
        <dsp:cNvSpPr/>
      </dsp:nvSpPr>
      <dsp:spPr>
        <a:xfrm rot="10800000">
          <a:off x="0" y="1873897"/>
          <a:ext cx="6073277" cy="94558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NZ" sz="1100" kern="1200"/>
            <a:t>Contractor's Acknowledgment of H&amp;S Obligations</a:t>
          </a:r>
        </a:p>
      </dsp:txBody>
      <dsp:txXfrm rot="-10800000">
        <a:off x="0" y="1873897"/>
        <a:ext cx="6073277" cy="331901"/>
      </dsp:txXfrm>
    </dsp:sp>
    <dsp:sp modelId="{1BAFDED0-7B4F-4DEB-9100-1A3E773F7476}">
      <dsp:nvSpPr>
        <dsp:cNvPr id="0" name=""/>
        <dsp:cNvSpPr/>
      </dsp:nvSpPr>
      <dsp:spPr>
        <a:xfrm>
          <a:off x="0" y="2205799"/>
          <a:ext cx="6073277" cy="28273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en-NZ" sz="1700" kern="1200"/>
            <a:t>Appendix H</a:t>
          </a:r>
        </a:p>
      </dsp:txBody>
      <dsp:txXfrm>
        <a:off x="0" y="2205799"/>
        <a:ext cx="6073277" cy="282731"/>
      </dsp:txXfrm>
    </dsp:sp>
    <dsp:sp modelId="{FAFACC14-346C-4B73-81AA-4986FFBFB28F}">
      <dsp:nvSpPr>
        <dsp:cNvPr id="0" name=""/>
        <dsp:cNvSpPr/>
      </dsp:nvSpPr>
      <dsp:spPr>
        <a:xfrm rot="10800000">
          <a:off x="0" y="937531"/>
          <a:ext cx="6073277" cy="94558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NZ" sz="1100" kern="1200"/>
            <a:t>Information for Tenderer</a:t>
          </a:r>
        </a:p>
      </dsp:txBody>
      <dsp:txXfrm rot="-10800000">
        <a:off x="0" y="937531"/>
        <a:ext cx="6073277" cy="331901"/>
      </dsp:txXfrm>
    </dsp:sp>
    <dsp:sp modelId="{6AE0E612-47F4-4E47-9A09-5AE134F84F55}">
      <dsp:nvSpPr>
        <dsp:cNvPr id="0" name=""/>
        <dsp:cNvSpPr/>
      </dsp:nvSpPr>
      <dsp:spPr>
        <a:xfrm>
          <a:off x="0" y="1269432"/>
          <a:ext cx="6073277" cy="28273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en-NZ" sz="1700" kern="1200"/>
            <a:t>Appendix G</a:t>
          </a:r>
        </a:p>
      </dsp:txBody>
      <dsp:txXfrm>
        <a:off x="0" y="1269432"/>
        <a:ext cx="6073277" cy="282731"/>
      </dsp:txXfrm>
    </dsp:sp>
    <dsp:sp modelId="{121FD221-E1FC-4354-8676-9FFDAE4F220C}">
      <dsp:nvSpPr>
        <dsp:cNvPr id="0" name=""/>
        <dsp:cNvSpPr/>
      </dsp:nvSpPr>
      <dsp:spPr>
        <a:xfrm rot="10800000">
          <a:off x="0" y="1164"/>
          <a:ext cx="6073277" cy="94558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NZ" sz="1100" kern="1200"/>
            <a:t>Contractor Pre-employment H&amp;S Survey</a:t>
          </a:r>
        </a:p>
      </dsp:txBody>
      <dsp:txXfrm rot="-10800000">
        <a:off x="0" y="1164"/>
        <a:ext cx="6073277" cy="331901"/>
      </dsp:txXfrm>
    </dsp:sp>
    <dsp:sp modelId="{A00F03D5-FCA5-4BD6-AA22-55A9C38990D8}">
      <dsp:nvSpPr>
        <dsp:cNvPr id="0" name=""/>
        <dsp:cNvSpPr/>
      </dsp:nvSpPr>
      <dsp:spPr>
        <a:xfrm>
          <a:off x="0" y="333066"/>
          <a:ext cx="6073277" cy="28273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en-NZ" sz="1700" kern="1200"/>
            <a:t>Appendix F</a:t>
          </a:r>
        </a:p>
      </dsp:txBody>
      <dsp:txXfrm>
        <a:off x="0" y="333066"/>
        <a:ext cx="6073277" cy="2827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63AE-D11C-4144-B323-FD5EE6BE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16</Pages>
  <Words>4802</Words>
  <Characters>26893</Characters>
  <Application>Microsoft Macintosh Word</Application>
  <DocSecurity>0</DocSecurity>
  <Lines>768</Lines>
  <Paragraphs>440</Paragraphs>
  <ScaleCrop>false</ScaleCrop>
  <HeadingPairs>
    <vt:vector size="2" baseType="variant">
      <vt:variant>
        <vt:lpstr>Title</vt:lpstr>
      </vt:variant>
      <vt:variant>
        <vt:i4>1</vt:i4>
      </vt:variant>
    </vt:vector>
  </HeadingPairs>
  <TitlesOfParts>
    <vt:vector size="1" baseType="lpstr">
      <vt:lpstr>Health and Safety Manual</vt:lpstr>
    </vt:vector>
  </TitlesOfParts>
  <Manager/>
  <Company>YOUR COMPANY NAME</Company>
  <LinksUpToDate>false</LinksUpToDate>
  <CharactersWithSpaces>31255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Manual</dc:title>
  <dc:subject>How we manage Health and Safety in our business</dc:subject>
  <dc:creator>Version 1.0</dc:creator>
  <cp:keywords>Health and Safety</cp:keywords>
  <dc:description>Copyright to Safety Hub. One license granted to the purchaser of the Safety hub safety system.</dc:description>
  <cp:lastModifiedBy>Tony  Collins</cp:lastModifiedBy>
  <cp:revision>66</cp:revision>
  <dcterms:created xsi:type="dcterms:W3CDTF">2010-11-18T23:44:00Z</dcterms:created>
  <dcterms:modified xsi:type="dcterms:W3CDTF">2013-04-02T01:38:00Z</dcterms:modified>
  <cp:category/>
</cp:coreProperties>
</file>